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81" w:rsidRPr="002E52E6" w:rsidRDefault="002E52E6" w:rsidP="002E52E6">
      <w:pPr>
        <w:spacing w:after="0"/>
        <w:ind w:left="7788"/>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29</w:t>
      </w:r>
    </w:p>
    <w:p w:rsidR="00D76981" w:rsidRPr="002E52E6" w:rsidRDefault="00D76981" w:rsidP="00D76981">
      <w:pPr>
        <w:spacing w:after="0" w:line="240" w:lineRule="auto"/>
        <w:rPr>
          <w:rFonts w:ascii="Times New Roman" w:hAnsi="Times New Roman" w:cs="Times New Roman"/>
          <w:sz w:val="24"/>
          <w:szCs w:val="24"/>
          <w:lang w:val="uk-UA"/>
        </w:rPr>
      </w:pPr>
    </w:p>
    <w:p w:rsidR="00D76981" w:rsidRDefault="00D76981" w:rsidP="002E52E6">
      <w:pPr>
        <w:spacing w:after="0" w:line="240" w:lineRule="auto"/>
        <w:jc w:val="center"/>
        <w:rPr>
          <w:rFonts w:ascii="Times New Roman" w:eastAsia="Calibri" w:hAnsi="Times New Roman" w:cs="Calibri"/>
          <w:sz w:val="24"/>
          <w:szCs w:val="24"/>
          <w:lang w:val="uk-UA"/>
        </w:rPr>
      </w:pPr>
      <w:r w:rsidRPr="002E52E6">
        <w:rPr>
          <w:rFonts w:ascii="Times New Roman" w:hAnsi="Times New Roman" w:cs="Times New Roman"/>
          <w:sz w:val="24"/>
          <w:szCs w:val="24"/>
          <w:lang w:val="uk-UA"/>
        </w:rPr>
        <w:t>Технології</w:t>
      </w:r>
      <w:r w:rsidR="002E52E6" w:rsidRPr="002E52E6">
        <w:rPr>
          <w:rFonts w:ascii="Times New Roman" w:hAnsi="Times New Roman" w:cs="Times New Roman"/>
          <w:sz w:val="24"/>
          <w:szCs w:val="24"/>
          <w:lang w:val="uk-UA"/>
        </w:rPr>
        <w:t xml:space="preserve">. </w:t>
      </w:r>
      <w:r w:rsidRPr="002E52E6">
        <w:rPr>
          <w:rFonts w:ascii="Times New Roman" w:hAnsi="Times New Roman" w:cs="Times New Roman"/>
          <w:sz w:val="24"/>
          <w:szCs w:val="24"/>
          <w:lang w:val="uk-UA"/>
        </w:rPr>
        <w:t xml:space="preserve">Навчальна програма для </w:t>
      </w:r>
      <w:r w:rsidR="00C77E93" w:rsidRPr="002E52E6">
        <w:rPr>
          <w:rFonts w:ascii="Times New Roman" w:hAnsi="Times New Roman" w:cs="Times New Roman"/>
          <w:sz w:val="24"/>
          <w:szCs w:val="24"/>
          <w:lang w:val="uk-UA"/>
        </w:rPr>
        <w:t>6</w:t>
      </w:r>
      <w:r w:rsidRPr="002E52E6">
        <w:rPr>
          <w:rFonts w:ascii="Times New Roman" w:hAnsi="Times New Roman" w:cs="Times New Roman"/>
          <w:sz w:val="24"/>
          <w:szCs w:val="24"/>
          <w:lang w:val="uk-UA"/>
        </w:rPr>
        <w:t xml:space="preserve"> класу</w:t>
      </w:r>
      <w:r w:rsidR="002E52E6" w:rsidRPr="002E52E6">
        <w:rPr>
          <w:rFonts w:ascii="Times New Roman" w:hAnsi="Times New Roman" w:cs="Times New Roman"/>
          <w:sz w:val="24"/>
          <w:szCs w:val="24"/>
          <w:lang w:val="uk-UA"/>
        </w:rPr>
        <w:t>, р</w:t>
      </w:r>
      <w:r w:rsidRPr="002E52E6">
        <w:rPr>
          <w:rFonts w:ascii="Times New Roman" w:hAnsi="Times New Roman" w:cs="Times New Roman"/>
          <w:sz w:val="24"/>
          <w:szCs w:val="24"/>
          <w:lang w:val="uk-UA"/>
        </w:rPr>
        <w:t xml:space="preserve">озроблена на основі модельної навчальної програми </w:t>
      </w:r>
      <w:r w:rsidRPr="002E52E6">
        <w:rPr>
          <w:rFonts w:ascii="Times New Roman" w:hAnsi="Times New Roman" w:cs="Times New Roman"/>
          <w:iCs/>
          <w:sz w:val="24"/>
          <w:szCs w:val="24"/>
          <w:lang w:val="uk-UA"/>
        </w:rPr>
        <w:t xml:space="preserve">«Технології. 5-6 класи» для закладів загальної середньої освіти </w:t>
      </w:r>
      <w:r w:rsidR="002E52E6" w:rsidRPr="002E52E6">
        <w:rPr>
          <w:rFonts w:ascii="Times New Roman" w:hAnsi="Times New Roman" w:cs="Times New Roman"/>
          <w:sz w:val="24"/>
          <w:szCs w:val="24"/>
          <w:lang w:val="uk-UA"/>
        </w:rPr>
        <w:t xml:space="preserve"> </w:t>
      </w:r>
      <w:r w:rsidRPr="002E52E6">
        <w:rPr>
          <w:rFonts w:ascii="Times New Roman" w:hAnsi="Times New Roman" w:cs="Times New Roman"/>
          <w:iCs/>
          <w:sz w:val="24"/>
          <w:szCs w:val="24"/>
          <w:lang w:val="uk-UA"/>
        </w:rPr>
        <w:t xml:space="preserve">(автори </w:t>
      </w:r>
      <w:proofErr w:type="spellStart"/>
      <w:r w:rsidRPr="002E52E6">
        <w:rPr>
          <w:rFonts w:ascii="Times New Roman" w:eastAsia="Calibri" w:hAnsi="Times New Roman" w:cs="Calibri"/>
          <w:sz w:val="24"/>
          <w:szCs w:val="24"/>
          <w:lang w:val="uk-UA"/>
        </w:rPr>
        <w:t>Ходзицька</w:t>
      </w:r>
      <w:proofErr w:type="spellEnd"/>
      <w:r w:rsidRPr="002E52E6">
        <w:rPr>
          <w:rFonts w:ascii="Times New Roman" w:eastAsia="Calibri" w:hAnsi="Times New Roman" w:cs="Calibri"/>
          <w:sz w:val="24"/>
          <w:szCs w:val="24"/>
          <w:lang w:val="uk-UA"/>
        </w:rPr>
        <w:t xml:space="preserve"> І.Ю., Горобець О.В., Медвідь О.Ю., Пасічна Т.С, Приходько Ю.М.)</w:t>
      </w:r>
    </w:p>
    <w:p w:rsidR="002E52E6" w:rsidRPr="002E52E6" w:rsidRDefault="002E52E6" w:rsidP="002E52E6">
      <w:pPr>
        <w:spacing w:after="0" w:line="240" w:lineRule="auto"/>
        <w:jc w:val="center"/>
        <w:rPr>
          <w:rFonts w:ascii="Times New Roman" w:hAnsi="Times New Roman" w:cs="Times New Roman"/>
          <w:sz w:val="24"/>
          <w:szCs w:val="24"/>
          <w:lang w:val="uk-UA"/>
        </w:rPr>
      </w:pPr>
    </w:p>
    <w:p w:rsidR="00D76981" w:rsidRPr="00D76981" w:rsidRDefault="00D76981" w:rsidP="00D76981">
      <w:pPr>
        <w:spacing w:after="0" w:line="240" w:lineRule="auto"/>
        <w:rPr>
          <w:rFonts w:ascii="Times New Roman" w:eastAsia="Calibri" w:hAnsi="Times New Roman" w:cs="Calibri"/>
          <w:bCs/>
          <w:sz w:val="24"/>
          <w:szCs w:val="24"/>
          <w:lang w:val="uk-UA"/>
        </w:rPr>
      </w:pPr>
      <w:r w:rsidRPr="00D76981">
        <w:rPr>
          <w:rFonts w:ascii="Times New Roman" w:eastAsia="Calibri" w:hAnsi="Times New Roman" w:cs="Calibri"/>
          <w:bCs/>
          <w:sz w:val="24"/>
          <w:szCs w:val="24"/>
          <w:lang w:val="uk-UA"/>
        </w:rPr>
        <w:t>1. Пояснювальна записка</w:t>
      </w:r>
    </w:p>
    <w:p w:rsidR="00D76981" w:rsidRPr="00D76981" w:rsidRDefault="00D76981" w:rsidP="00D76981">
      <w:pPr>
        <w:spacing w:after="0" w:line="240" w:lineRule="auto"/>
        <w:ind w:firstLine="567"/>
        <w:jc w:val="both"/>
        <w:rPr>
          <w:rFonts w:ascii="Times New Roman" w:eastAsia="Times New Roman" w:hAnsi="Times New Roman" w:cs="Times New Roman"/>
          <w:color w:val="000000"/>
          <w:spacing w:val="-4"/>
          <w:sz w:val="24"/>
          <w:szCs w:val="24"/>
          <w:lang w:val="uk-UA" w:eastAsia="uk-UA"/>
        </w:rPr>
      </w:pPr>
      <w:r w:rsidRPr="00D76981">
        <w:rPr>
          <w:rFonts w:ascii="Times New Roman" w:eastAsia="Calibri" w:hAnsi="Times New Roman" w:cs="Calibri"/>
          <w:spacing w:val="-4"/>
          <w:sz w:val="24"/>
          <w:szCs w:val="24"/>
          <w:lang w:val="uk-UA"/>
        </w:rPr>
        <w:t xml:space="preserve">Навчальна програма з курсу «Технології» для </w:t>
      </w:r>
      <w:r w:rsidR="00C77E93">
        <w:rPr>
          <w:rFonts w:ascii="Times New Roman" w:eastAsia="Calibri" w:hAnsi="Times New Roman" w:cs="Calibri"/>
          <w:spacing w:val="-4"/>
          <w:sz w:val="24"/>
          <w:szCs w:val="24"/>
          <w:lang w:val="uk-UA"/>
        </w:rPr>
        <w:t>6</w:t>
      </w:r>
      <w:r w:rsidRPr="00D76981">
        <w:rPr>
          <w:rFonts w:ascii="Times New Roman" w:eastAsia="Calibri" w:hAnsi="Times New Roman" w:cs="Calibri"/>
          <w:spacing w:val="-4"/>
          <w:sz w:val="24"/>
          <w:szCs w:val="24"/>
          <w:lang w:val="uk-UA"/>
        </w:rPr>
        <w:t xml:space="preserve"> класу закладу загальної середньої освіти відповідає Закону України «Про повну загальну середню освіту» (2020), Державному стандарту базової середньої освіти, затвердженому постановою Кабінету Міністрів України від 30 вересня 2020 р. № 898, модельній навчальній програмі </w:t>
      </w:r>
      <w:r w:rsidRPr="00D76981">
        <w:rPr>
          <w:rFonts w:ascii="Times New Roman" w:eastAsia="Times New Roman" w:hAnsi="Times New Roman" w:cs="Times New Roman"/>
          <w:color w:val="000000"/>
          <w:spacing w:val="-4"/>
          <w:sz w:val="24"/>
          <w:szCs w:val="24"/>
          <w:bdr w:val="none" w:sz="0" w:space="0" w:color="auto" w:frame="1"/>
          <w:lang w:val="uk-UA" w:eastAsia="uk-UA"/>
        </w:rPr>
        <w:t xml:space="preserve">«Технології. 5-6 класи» для закладів загальної середньої освіти (авт. </w:t>
      </w:r>
      <w:proofErr w:type="spellStart"/>
      <w:r w:rsidRPr="00D76981">
        <w:rPr>
          <w:rFonts w:ascii="Times New Roman" w:eastAsia="Calibri" w:hAnsi="Times New Roman" w:cs="Calibri"/>
          <w:sz w:val="24"/>
          <w:szCs w:val="24"/>
          <w:lang w:val="uk-UA"/>
        </w:rPr>
        <w:t>Ходзицька</w:t>
      </w:r>
      <w:proofErr w:type="spellEnd"/>
      <w:r w:rsidRPr="00D76981">
        <w:rPr>
          <w:rFonts w:ascii="Times New Roman" w:eastAsia="Calibri" w:hAnsi="Times New Roman" w:cs="Calibri"/>
          <w:sz w:val="24"/>
          <w:szCs w:val="24"/>
          <w:lang w:val="uk-UA"/>
        </w:rPr>
        <w:t xml:space="preserve"> І.Ю., Горобець О.В., Медвідь О.Ю., Пасічна Т.С, Приходько Ю.М.</w:t>
      </w:r>
      <w:r w:rsidRPr="00D76981">
        <w:rPr>
          <w:rFonts w:ascii="Times New Roman" w:eastAsia="Times New Roman" w:hAnsi="Times New Roman" w:cs="Times New Roman"/>
          <w:color w:val="000000"/>
          <w:spacing w:val="-4"/>
          <w:sz w:val="24"/>
          <w:szCs w:val="24"/>
          <w:bdr w:val="none" w:sz="0" w:space="0" w:color="auto" w:frame="1"/>
          <w:lang w:val="uk-UA" w:eastAsia="uk-UA"/>
        </w:rPr>
        <w:t>).</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Метою технологічної освітньої галузі є реалізація творчого потенціалу учня, формування критичного та технічного мислення, готовності до зміни навколишнього природного середовища без заподіяння йому шкоди засобами сучасних технологій і дизайну, здатності до підприємливості та інноваційної діяльності, партнерської взаємодії, використання техніки і технологій для задоволення власних потреб, культурного та національного самовираження.</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Відповідно до мети технологічної освітньої галузі метою навчального предмету «Технології» є формування у здобувачів освіти життєво важливих компетентностей, необхідних у самостійному житті, розвиток творчого потенціалу, критичного мислення, духовно-моральних цінностей, реалізація здібностей та інтересів учнів у сфері </w:t>
      </w:r>
      <w:proofErr w:type="spellStart"/>
      <w:r w:rsidRPr="00D76981">
        <w:rPr>
          <w:rFonts w:ascii="Times New Roman" w:eastAsia="Calibri" w:hAnsi="Times New Roman" w:cs="Calibri"/>
          <w:sz w:val="24"/>
          <w:szCs w:val="24"/>
          <w:lang w:val="uk-UA"/>
        </w:rPr>
        <w:t>проєктно</w:t>
      </w:r>
      <w:proofErr w:type="spellEnd"/>
      <w:r w:rsidRPr="00D76981">
        <w:rPr>
          <w:rFonts w:ascii="Times New Roman" w:eastAsia="Calibri" w:hAnsi="Times New Roman" w:cs="Calibri"/>
          <w:sz w:val="24"/>
          <w:szCs w:val="24"/>
          <w:lang w:val="uk-UA"/>
        </w:rPr>
        <w:t>-технологічної діяльності.</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Програмою передбачено, що необхідною умовою формування </w:t>
      </w:r>
      <w:proofErr w:type="spellStart"/>
      <w:r w:rsidRPr="00D76981">
        <w:rPr>
          <w:rFonts w:ascii="Times New Roman" w:eastAsia="Calibri" w:hAnsi="Times New Roman" w:cs="Calibri"/>
          <w:sz w:val="24"/>
          <w:szCs w:val="24"/>
          <w:lang w:val="uk-UA"/>
        </w:rPr>
        <w:t>компетентностей</w:t>
      </w:r>
      <w:proofErr w:type="spellEnd"/>
      <w:r w:rsidRPr="00D76981">
        <w:rPr>
          <w:rFonts w:ascii="Times New Roman" w:eastAsia="Calibri" w:hAnsi="Times New Roman" w:cs="Calibri"/>
          <w:sz w:val="24"/>
          <w:szCs w:val="24"/>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Сучасне навчання повинно мати комплексний вплив на особистість, саме предмет «Технології» має всі необхідні для цього компоненти. Зміст предмету передбачає формування не лише знань і умінь, але й певних якостей, світогляду, ідейності, моральності особистості, громадянської позиції, підприємництва тощо.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Дана програма:</w:t>
      </w:r>
    </w:p>
    <w:p w:rsidR="00D76981" w:rsidRPr="00D76981" w:rsidRDefault="00D76981" w:rsidP="00C77E93">
      <w:pPr>
        <w:numPr>
          <w:ilvl w:val="0"/>
          <w:numId w:val="1"/>
        </w:numPr>
        <w:tabs>
          <w:tab w:val="left" w:pos="851"/>
        </w:tabs>
        <w:spacing w:after="0" w:line="240" w:lineRule="auto"/>
        <w:ind w:left="567" w:firstLine="0"/>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передбачає досягнення очікуваних результатів навчального предмету; </w:t>
      </w:r>
    </w:p>
    <w:p w:rsidR="00D76981" w:rsidRPr="00D76981" w:rsidRDefault="00D76981" w:rsidP="00C77E93">
      <w:pPr>
        <w:numPr>
          <w:ilvl w:val="0"/>
          <w:numId w:val="1"/>
        </w:numPr>
        <w:tabs>
          <w:tab w:val="left" w:pos="851"/>
        </w:tabs>
        <w:spacing w:after="0" w:line="240" w:lineRule="auto"/>
        <w:ind w:left="567" w:firstLine="0"/>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визначає зміст і види навчальної діяльності здобувачів освіти; </w:t>
      </w:r>
    </w:p>
    <w:p w:rsidR="00D76981" w:rsidRPr="00D76981" w:rsidRDefault="00D76981" w:rsidP="00C77E93">
      <w:pPr>
        <w:numPr>
          <w:ilvl w:val="0"/>
          <w:numId w:val="1"/>
        </w:numPr>
        <w:tabs>
          <w:tab w:val="left" w:pos="851"/>
        </w:tabs>
        <w:spacing w:after="0" w:line="240" w:lineRule="auto"/>
        <w:ind w:left="567" w:firstLine="0"/>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ґрунтується на визначених Державним стандартом ціннісних орієнтирах; </w:t>
      </w:r>
    </w:p>
    <w:p w:rsidR="00D76981" w:rsidRPr="00D76981" w:rsidRDefault="00D76981" w:rsidP="00C77E93">
      <w:pPr>
        <w:numPr>
          <w:ilvl w:val="0"/>
          <w:numId w:val="1"/>
        </w:numPr>
        <w:tabs>
          <w:tab w:val="left" w:pos="851"/>
        </w:tabs>
        <w:spacing w:after="0" w:line="240" w:lineRule="auto"/>
        <w:ind w:left="567" w:firstLine="0"/>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охоплює формування ключових компетентностей.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модуля. Причому зміст указаний таким чином, що кожний учитель/учителька, які обрали цей варіант програми, легко зможе адаптувати її під особливості своєї роботи.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Програму побудовано із врахуванням таких принципів: </w:t>
      </w:r>
    </w:p>
    <w:p w:rsidR="00D76981" w:rsidRPr="00D76981" w:rsidRDefault="00D76981" w:rsidP="00C77E93">
      <w:pPr>
        <w:numPr>
          <w:ilvl w:val="0"/>
          <w:numId w:val="2"/>
        </w:numPr>
        <w:tabs>
          <w:tab w:val="left" w:pos="851"/>
        </w:tabs>
        <w:spacing w:after="0" w:line="240" w:lineRule="auto"/>
        <w:ind w:left="567" w:hanging="11"/>
        <w:contextualSpacing/>
        <w:jc w:val="both"/>
        <w:rPr>
          <w:rFonts w:ascii="Times New Roman" w:eastAsia="Calibri" w:hAnsi="Times New Roman" w:cs="Calibri"/>
          <w:sz w:val="24"/>
          <w:szCs w:val="24"/>
          <w:lang w:val="uk-UA"/>
        </w:rPr>
      </w:pPr>
      <w:proofErr w:type="spellStart"/>
      <w:r w:rsidRPr="00D76981">
        <w:rPr>
          <w:rFonts w:ascii="Times New Roman" w:eastAsia="Calibri" w:hAnsi="Times New Roman" w:cs="Calibri"/>
          <w:sz w:val="24"/>
          <w:szCs w:val="24"/>
          <w:lang w:val="uk-UA"/>
        </w:rPr>
        <w:t>дитиноцентризму</w:t>
      </w:r>
      <w:proofErr w:type="spellEnd"/>
      <w:r w:rsidRPr="00D76981">
        <w:rPr>
          <w:rFonts w:ascii="Times New Roman" w:eastAsia="Calibri" w:hAnsi="Times New Roman" w:cs="Calibri"/>
          <w:sz w:val="24"/>
          <w:szCs w:val="24"/>
          <w:lang w:val="uk-UA"/>
        </w:rPr>
        <w:t xml:space="preserve"> і </w:t>
      </w:r>
      <w:proofErr w:type="spellStart"/>
      <w:r w:rsidRPr="00D76981">
        <w:rPr>
          <w:rFonts w:ascii="Times New Roman" w:eastAsia="Calibri" w:hAnsi="Times New Roman" w:cs="Calibri"/>
          <w:sz w:val="24"/>
          <w:szCs w:val="24"/>
          <w:lang w:val="uk-UA"/>
        </w:rPr>
        <w:t>природовідповідності</w:t>
      </w:r>
      <w:proofErr w:type="spellEnd"/>
      <w:r w:rsidRPr="00D76981">
        <w:rPr>
          <w:rFonts w:ascii="Times New Roman" w:eastAsia="Calibri" w:hAnsi="Times New Roman" w:cs="Calibri"/>
          <w:sz w:val="24"/>
          <w:szCs w:val="24"/>
          <w:lang w:val="uk-UA"/>
        </w:rPr>
        <w:t xml:space="preserve">; </w:t>
      </w:r>
    </w:p>
    <w:p w:rsidR="00D76981" w:rsidRPr="00D76981" w:rsidRDefault="00D76981" w:rsidP="00C77E93">
      <w:pPr>
        <w:numPr>
          <w:ilvl w:val="0"/>
          <w:numId w:val="2"/>
        </w:numPr>
        <w:tabs>
          <w:tab w:val="left" w:pos="851"/>
        </w:tabs>
        <w:spacing w:after="0" w:line="240" w:lineRule="auto"/>
        <w:ind w:left="567" w:hanging="11"/>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узгодження цілей, змісту і очікуваних результатів навчання; </w:t>
      </w:r>
    </w:p>
    <w:p w:rsidR="00D76981" w:rsidRPr="00D76981" w:rsidRDefault="00D76981" w:rsidP="00C77E93">
      <w:pPr>
        <w:numPr>
          <w:ilvl w:val="0"/>
          <w:numId w:val="2"/>
        </w:numPr>
        <w:tabs>
          <w:tab w:val="left" w:pos="851"/>
        </w:tabs>
        <w:spacing w:after="0" w:line="240" w:lineRule="auto"/>
        <w:ind w:left="567" w:hanging="11"/>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науковості, доступності і практичної спрямованості змісту; </w:t>
      </w:r>
    </w:p>
    <w:p w:rsidR="00D76981" w:rsidRPr="00D76981" w:rsidRDefault="00D76981" w:rsidP="00C77E93">
      <w:pPr>
        <w:numPr>
          <w:ilvl w:val="0"/>
          <w:numId w:val="2"/>
        </w:numPr>
        <w:tabs>
          <w:tab w:val="left" w:pos="851"/>
        </w:tabs>
        <w:spacing w:after="0" w:line="240" w:lineRule="auto"/>
        <w:ind w:left="567" w:hanging="11"/>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наступності і перспективності навчання; </w:t>
      </w:r>
    </w:p>
    <w:p w:rsidR="00D76981" w:rsidRPr="00D76981" w:rsidRDefault="00D76981" w:rsidP="00C77E93">
      <w:pPr>
        <w:numPr>
          <w:ilvl w:val="0"/>
          <w:numId w:val="2"/>
        </w:numPr>
        <w:tabs>
          <w:tab w:val="left" w:pos="851"/>
        </w:tabs>
        <w:spacing w:after="0" w:line="240" w:lineRule="auto"/>
        <w:ind w:left="567" w:hanging="11"/>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взаємозв’язаного формування ключових і предметних компетентностей;</w:t>
      </w:r>
    </w:p>
    <w:p w:rsidR="00D76981" w:rsidRPr="00D76981" w:rsidRDefault="00D76981" w:rsidP="00C77E93">
      <w:pPr>
        <w:numPr>
          <w:ilvl w:val="0"/>
          <w:numId w:val="2"/>
        </w:numPr>
        <w:tabs>
          <w:tab w:val="left" w:pos="851"/>
        </w:tabs>
        <w:spacing w:after="0" w:line="240" w:lineRule="auto"/>
        <w:ind w:left="0" w:firstLine="556"/>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логічної послідовності і достатності засвоєння учнями предметних компетентностей; </w:t>
      </w:r>
    </w:p>
    <w:p w:rsidR="00D76981" w:rsidRPr="00D76981" w:rsidRDefault="00D76981" w:rsidP="00C77E93">
      <w:pPr>
        <w:numPr>
          <w:ilvl w:val="0"/>
          <w:numId w:val="2"/>
        </w:numPr>
        <w:tabs>
          <w:tab w:val="left" w:pos="851"/>
        </w:tabs>
        <w:spacing w:after="0" w:line="240" w:lineRule="auto"/>
        <w:ind w:left="567" w:hanging="11"/>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творчого використання вчителем програми залежно від умов навчання; </w:t>
      </w:r>
    </w:p>
    <w:p w:rsidR="00D76981" w:rsidRPr="00D76981" w:rsidRDefault="00D76981" w:rsidP="00C77E93">
      <w:pPr>
        <w:numPr>
          <w:ilvl w:val="0"/>
          <w:numId w:val="2"/>
        </w:numPr>
        <w:tabs>
          <w:tab w:val="left" w:pos="851"/>
        </w:tabs>
        <w:spacing w:after="0" w:line="240" w:lineRule="auto"/>
        <w:ind w:left="0" w:firstLine="556"/>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lastRenderedPageBreak/>
        <w:t xml:space="preserve">адаптації до індивідуальних особливостей, інтелектуальних і фізичних можливостей, потреб та інтересів дітей.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Згідно з вимогами Державного стандарту до обов’язкових результатів навчання учнів, передбачено, що учень/учениця:</w:t>
      </w:r>
    </w:p>
    <w:p w:rsidR="00D76981" w:rsidRPr="00D76981" w:rsidRDefault="00D76981" w:rsidP="00C77E93">
      <w:pPr>
        <w:numPr>
          <w:ilvl w:val="0"/>
          <w:numId w:val="3"/>
        </w:numPr>
        <w:tabs>
          <w:tab w:val="left" w:pos="851"/>
          <w:tab w:val="left" w:pos="1134"/>
        </w:tabs>
        <w:spacing w:after="0" w:line="240" w:lineRule="auto"/>
        <w:ind w:left="0" w:firstLine="567"/>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формулює ідею та втілює задум у готовий продукт за алгоритмом </w:t>
      </w:r>
      <w:proofErr w:type="spellStart"/>
      <w:r w:rsidRPr="00D76981">
        <w:rPr>
          <w:rFonts w:ascii="Times New Roman" w:eastAsia="Calibri" w:hAnsi="Times New Roman" w:cs="Calibri"/>
          <w:sz w:val="24"/>
          <w:szCs w:val="24"/>
          <w:lang w:val="uk-UA"/>
        </w:rPr>
        <w:t>проєктно</w:t>
      </w:r>
      <w:proofErr w:type="spellEnd"/>
      <w:r w:rsidRPr="00D76981">
        <w:rPr>
          <w:rFonts w:ascii="Times New Roman" w:eastAsia="Calibri" w:hAnsi="Times New Roman" w:cs="Calibri"/>
          <w:sz w:val="24"/>
          <w:szCs w:val="24"/>
          <w:lang w:val="uk-UA"/>
        </w:rPr>
        <w:t xml:space="preserve">-технологічної діяльності; </w:t>
      </w:r>
    </w:p>
    <w:p w:rsidR="00D76981" w:rsidRPr="00D76981" w:rsidRDefault="00D76981" w:rsidP="00C77E93">
      <w:pPr>
        <w:numPr>
          <w:ilvl w:val="0"/>
          <w:numId w:val="3"/>
        </w:numPr>
        <w:tabs>
          <w:tab w:val="left" w:pos="851"/>
          <w:tab w:val="left" w:pos="1134"/>
        </w:tabs>
        <w:spacing w:after="0" w:line="240" w:lineRule="auto"/>
        <w:ind w:left="567" w:firstLine="0"/>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творчо застосовує традиційні і сучасні технології; </w:t>
      </w:r>
    </w:p>
    <w:p w:rsidR="00D76981" w:rsidRPr="00D76981" w:rsidRDefault="00D76981" w:rsidP="00C77E93">
      <w:pPr>
        <w:numPr>
          <w:ilvl w:val="0"/>
          <w:numId w:val="3"/>
        </w:numPr>
        <w:tabs>
          <w:tab w:val="left" w:pos="851"/>
          <w:tab w:val="left" w:pos="1134"/>
        </w:tabs>
        <w:spacing w:after="0" w:line="240" w:lineRule="auto"/>
        <w:ind w:left="0" w:firstLine="567"/>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ефективно використовує техніку, технології та матеріали без заподіяння шкоди навколишньому природному середовищу; </w:t>
      </w:r>
    </w:p>
    <w:p w:rsidR="00D76981" w:rsidRPr="00D76981" w:rsidRDefault="00D76981" w:rsidP="00C77E93">
      <w:pPr>
        <w:numPr>
          <w:ilvl w:val="0"/>
          <w:numId w:val="3"/>
        </w:numPr>
        <w:tabs>
          <w:tab w:val="left" w:pos="851"/>
          <w:tab w:val="left" w:pos="1134"/>
        </w:tabs>
        <w:spacing w:after="0" w:line="240" w:lineRule="auto"/>
        <w:ind w:left="567" w:firstLine="0"/>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турбується про власний побут, задоволення власних потреб та потреб інших осіб.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Крім спеціальних умінь і навичок у процесі навчання учні оволодівають загально-навчальними уміннями і навичками,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Розроблена навчальна програма складається з чотирьох основних модулів: </w:t>
      </w:r>
    </w:p>
    <w:p w:rsidR="00D76981" w:rsidRPr="00D76981" w:rsidRDefault="00D76981" w:rsidP="00C77E93">
      <w:pPr>
        <w:numPr>
          <w:ilvl w:val="0"/>
          <w:numId w:val="15"/>
        </w:numPr>
        <w:tabs>
          <w:tab w:val="left" w:pos="142"/>
          <w:tab w:val="left" w:pos="851"/>
        </w:tabs>
        <w:spacing w:after="0" w:line="240" w:lineRule="auto"/>
        <w:ind w:left="0" w:firstLine="567"/>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Втілення задуму в готовий продукт за алгоритмом </w:t>
      </w:r>
      <w:proofErr w:type="spellStart"/>
      <w:r w:rsidRPr="00D76981">
        <w:rPr>
          <w:rFonts w:ascii="Times New Roman" w:eastAsia="Calibri" w:hAnsi="Times New Roman" w:cs="Calibri"/>
          <w:sz w:val="24"/>
          <w:szCs w:val="24"/>
          <w:lang w:val="uk-UA"/>
        </w:rPr>
        <w:t>проєктно</w:t>
      </w:r>
      <w:proofErr w:type="spellEnd"/>
      <w:r w:rsidRPr="00D76981">
        <w:rPr>
          <w:rFonts w:ascii="Times New Roman" w:eastAsia="Calibri" w:hAnsi="Times New Roman" w:cs="Calibri"/>
          <w:sz w:val="24"/>
          <w:szCs w:val="24"/>
          <w:lang w:val="uk-UA"/>
        </w:rPr>
        <w:t xml:space="preserve">-технологічної діяльності. </w:t>
      </w:r>
    </w:p>
    <w:p w:rsidR="00D76981" w:rsidRPr="00D76981" w:rsidRDefault="00D76981" w:rsidP="00C77E93">
      <w:pPr>
        <w:numPr>
          <w:ilvl w:val="0"/>
          <w:numId w:val="15"/>
        </w:numPr>
        <w:tabs>
          <w:tab w:val="left" w:pos="142"/>
          <w:tab w:val="left" w:pos="851"/>
        </w:tabs>
        <w:spacing w:after="0" w:line="240" w:lineRule="auto"/>
        <w:ind w:left="0" w:firstLine="567"/>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Творче застосування традиційних і сучасних технологій декоративно-ужиткового мистецтва. </w:t>
      </w:r>
    </w:p>
    <w:p w:rsidR="00D76981" w:rsidRPr="00D76981" w:rsidRDefault="00D76981" w:rsidP="00C77E93">
      <w:pPr>
        <w:numPr>
          <w:ilvl w:val="0"/>
          <w:numId w:val="15"/>
        </w:numPr>
        <w:tabs>
          <w:tab w:val="left" w:pos="142"/>
          <w:tab w:val="left" w:pos="851"/>
        </w:tabs>
        <w:spacing w:after="0" w:line="240" w:lineRule="auto"/>
        <w:ind w:left="0" w:firstLine="567"/>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Ефективне використання техніки і матеріалів без заподіяння шкоди навколишньому середовищу. </w:t>
      </w:r>
    </w:p>
    <w:p w:rsidR="00D76981" w:rsidRPr="00D76981" w:rsidRDefault="00D76981" w:rsidP="00C77E93">
      <w:pPr>
        <w:numPr>
          <w:ilvl w:val="0"/>
          <w:numId w:val="15"/>
        </w:numPr>
        <w:tabs>
          <w:tab w:val="left" w:pos="142"/>
          <w:tab w:val="left" w:pos="851"/>
        </w:tabs>
        <w:spacing w:after="0" w:line="240" w:lineRule="auto"/>
        <w:ind w:left="0" w:firstLine="567"/>
        <w:contextualSpacing/>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Турбота про власний побут, задоволення власних потреб і потреб інших осіб.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Навчальна діяльність здобувачів освіти за цими модулями сприятиме найбільш ефективному досягненню мети предмета «Технології». </w:t>
      </w:r>
    </w:p>
    <w:p w:rsidR="00D76981" w:rsidRPr="00D76981" w:rsidRDefault="00D76981" w:rsidP="00D51367">
      <w:pPr>
        <w:spacing w:after="0" w:line="240" w:lineRule="auto"/>
        <w:ind w:firstLine="567"/>
        <w:jc w:val="both"/>
        <w:rPr>
          <w:rFonts w:ascii="Times New Roman" w:eastAsia="Calibri" w:hAnsi="Times New Roman" w:cs="Calibri"/>
          <w:color w:val="FF0000"/>
          <w:sz w:val="24"/>
          <w:szCs w:val="24"/>
          <w:lang w:val="uk-UA"/>
        </w:rPr>
      </w:pPr>
      <w:r w:rsidRPr="00D76981">
        <w:rPr>
          <w:rFonts w:ascii="Times New Roman" w:eastAsia="Calibri" w:hAnsi="Times New Roman" w:cs="Calibri"/>
          <w:sz w:val="24"/>
          <w:szCs w:val="24"/>
          <w:lang w:val="uk-UA"/>
        </w:rPr>
        <w:t xml:space="preserve">Модулі подані в певному порядку. Але програма допускає зміну цього порядку.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Зазначена мета досягається шляхом залучення здобувачів освіти на уроках технологій до проєктної діяльності, як провідного засобу розвитку і навчання учнів, формування у них здатності до самостійного навчання, оволодіння засобами сучасних технологій, умінь конструювати власний процес пізнання і на практиці реалізувати заплановане.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Зміст програми орієнтовано на формування в учнів ключових і предметних компетентностей, які покликані наблизити процес навчання до життєвих потреб учня/учениці, його інтересів та природних здібностей.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До програми додається перелік напрямів та основних технологій </w:t>
      </w:r>
      <w:proofErr w:type="spellStart"/>
      <w:r w:rsidRPr="00D76981">
        <w:rPr>
          <w:rFonts w:ascii="Times New Roman" w:eastAsia="Calibri" w:hAnsi="Times New Roman" w:cs="Calibri"/>
          <w:sz w:val="24"/>
          <w:szCs w:val="24"/>
          <w:lang w:val="uk-UA"/>
        </w:rPr>
        <w:t>проєктно</w:t>
      </w:r>
      <w:proofErr w:type="spellEnd"/>
      <w:r w:rsidRPr="00D76981">
        <w:rPr>
          <w:rFonts w:ascii="Times New Roman" w:eastAsia="Calibri" w:hAnsi="Times New Roman" w:cs="Calibri"/>
          <w:sz w:val="24"/>
          <w:szCs w:val="24"/>
          <w:lang w:val="uk-UA"/>
        </w:rPr>
        <w:t xml:space="preserve">-технологічної діяльності учнів.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Програма характеризується спрямованістю на реалізацію принципу варіативності, який передбачає планування навчального матеріалу відповідно до матеріально-технічного та кадрового забезпечення навчального процесу, вікових особливостей учнів та їхніх інтересів. Порядок опанування модулів вчитель/вчителька обирає самостійно.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Дана програма зорієнтована на практичну діяльність учнів. Програма побудована таким чином, що кожен вчитель/вчителька має можливість обрати тему проєктної діяльності, реалізовуючи 1(і більше) проєктів за кожним модулем з поданого переліку, адаптуючи його на вибір до потреб учнів. Також програмою передбачено перелік основних технологій, які вчитель/вчителька може використовувати для опанування обраної проєктної діяльності. Основна технологія не повинна повторюватись більше 2-х разів за один навчальний рік. Додаткові технології можна обирати на власний розсуд, але так, щоб це відповідало навчанню та засвоєнню нових знань та умінь, та не створювало небезпеки для здобувачів освіти. Для груп, які не поділяються на хлопчиків/дівчат, рекомендується </w:t>
      </w:r>
      <w:proofErr w:type="spellStart"/>
      <w:r w:rsidRPr="00D76981">
        <w:rPr>
          <w:rFonts w:ascii="Times New Roman" w:eastAsia="Calibri" w:hAnsi="Times New Roman" w:cs="Calibri"/>
          <w:sz w:val="24"/>
          <w:szCs w:val="24"/>
          <w:lang w:val="uk-UA"/>
        </w:rPr>
        <w:t>проєктна</w:t>
      </w:r>
      <w:proofErr w:type="spellEnd"/>
      <w:r w:rsidRPr="00D76981">
        <w:rPr>
          <w:rFonts w:ascii="Times New Roman" w:eastAsia="Calibri" w:hAnsi="Times New Roman" w:cs="Calibri"/>
          <w:sz w:val="24"/>
          <w:szCs w:val="24"/>
          <w:lang w:val="uk-UA"/>
        </w:rPr>
        <w:t xml:space="preserve"> діяльність із двома основними технологіями. Головне завдання при виборі об’єкта праці та технології до нього – реалізувати інтелектуальний і творчий потенціал учня/учениці, прищепити навички самореалізації і самоосвіти, надати свободу </w:t>
      </w:r>
      <w:r w:rsidRPr="00D76981">
        <w:rPr>
          <w:rFonts w:ascii="Times New Roman" w:eastAsia="Calibri" w:hAnsi="Times New Roman" w:cs="Calibri"/>
          <w:sz w:val="24"/>
          <w:szCs w:val="24"/>
          <w:lang w:val="uk-UA"/>
        </w:rPr>
        <w:lastRenderedPageBreak/>
        <w:t xml:space="preserve">творчості в межах потрібних знань, орієнтуватися на досягнення сучасної науки, вмотивувати діяльність учня/учениці.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Результати проєктної діяльності необхідно орієнтувати на сучасні потреби та виклики суспільства, а саме: інформаційну компетентність, розвиток творчих здібностей, компетентності в галузі техніки і технологій, розвиток образного та просторового мислення, вміння аналізувати, порівнювати, узагальнювати та робити висновки.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Дана програма є універсальною і не має чітко вираженої гендерної направленості. Тобто вчитель/вчителька може працювати з будь-яким сформованим класом – дівчата, хлопці, змішана група. Під час виконання практичних робіт у навчальній майстерні важливо звертати увагу на дотримання здобувачами освіти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D76981" w:rsidRPr="00D76981" w:rsidRDefault="00D76981" w:rsidP="00D76981">
      <w:pPr>
        <w:spacing w:after="0" w:line="240" w:lineRule="auto"/>
        <w:ind w:firstLine="567"/>
        <w:jc w:val="both"/>
        <w:rPr>
          <w:rFonts w:ascii="Times New Roman" w:eastAsia="Calibri" w:hAnsi="Times New Roman" w:cs="Calibri"/>
          <w:sz w:val="24"/>
          <w:szCs w:val="24"/>
          <w:lang w:val="uk-UA"/>
        </w:rPr>
      </w:pPr>
      <w:r w:rsidRPr="00D76981">
        <w:rPr>
          <w:rFonts w:ascii="Times New Roman" w:eastAsia="Calibri" w:hAnsi="Times New Roman" w:cs="Calibri"/>
          <w:sz w:val="24"/>
          <w:szCs w:val="24"/>
          <w:lang w:val="uk-UA"/>
        </w:rPr>
        <w:t xml:space="preserve">Перелік напрямів та основних технологій </w:t>
      </w:r>
      <w:proofErr w:type="spellStart"/>
      <w:r w:rsidRPr="00D76981">
        <w:rPr>
          <w:rFonts w:ascii="Times New Roman" w:eastAsia="Calibri" w:hAnsi="Times New Roman" w:cs="Calibri"/>
          <w:sz w:val="24"/>
          <w:szCs w:val="24"/>
          <w:lang w:val="uk-UA"/>
        </w:rPr>
        <w:t>проєктно</w:t>
      </w:r>
      <w:proofErr w:type="spellEnd"/>
      <w:r w:rsidRPr="00D76981">
        <w:rPr>
          <w:rFonts w:ascii="Times New Roman" w:eastAsia="Calibri" w:hAnsi="Times New Roman" w:cs="Calibri"/>
          <w:sz w:val="24"/>
          <w:szCs w:val="24"/>
          <w:lang w:val="uk-UA"/>
        </w:rPr>
        <w:t>-технологічної діяльності учнів</w:t>
      </w:r>
    </w:p>
    <w:tbl>
      <w:tblPr>
        <w:tblStyle w:val="2"/>
        <w:tblW w:w="9356" w:type="dxa"/>
        <w:tblInd w:w="108" w:type="dxa"/>
        <w:tblLook w:val="04A0" w:firstRow="1" w:lastRow="0" w:firstColumn="1" w:lastColumn="0" w:noHBand="0" w:noVBand="1"/>
      </w:tblPr>
      <w:tblGrid>
        <w:gridCol w:w="2977"/>
        <w:gridCol w:w="6379"/>
      </w:tblGrid>
      <w:tr w:rsidR="00D76981" w:rsidRPr="00D76981" w:rsidTr="00C77E93">
        <w:trPr>
          <w:trHeight w:val="383"/>
        </w:trPr>
        <w:tc>
          <w:tcPr>
            <w:tcW w:w="2977" w:type="dxa"/>
            <w:vAlign w:val="center"/>
          </w:tcPr>
          <w:p w:rsidR="00D76981" w:rsidRPr="00D76981" w:rsidRDefault="00D76981" w:rsidP="00D76981">
            <w:pPr>
              <w:widowControl w:val="0"/>
              <w:ind w:firstLine="567"/>
              <w:jc w:val="center"/>
              <w:rPr>
                <w:rFonts w:eastAsia="Arial" w:cs="Times New Roman"/>
                <w:bCs/>
                <w:sz w:val="24"/>
                <w:szCs w:val="24"/>
              </w:rPr>
            </w:pPr>
            <w:r w:rsidRPr="00D76981">
              <w:rPr>
                <w:rFonts w:eastAsia="Arial" w:cs="Times New Roman"/>
                <w:bCs/>
                <w:sz w:val="24"/>
                <w:szCs w:val="24"/>
              </w:rPr>
              <w:t>Перелік напрямів</w:t>
            </w:r>
          </w:p>
          <w:p w:rsidR="00D76981" w:rsidRPr="00D76981" w:rsidRDefault="00D76981" w:rsidP="00D76981">
            <w:pPr>
              <w:widowControl w:val="0"/>
              <w:ind w:firstLine="567"/>
              <w:rPr>
                <w:rFonts w:eastAsia="Arial" w:cs="Times New Roman"/>
                <w:bCs/>
                <w:sz w:val="24"/>
                <w:szCs w:val="24"/>
              </w:rPr>
            </w:pPr>
          </w:p>
        </w:tc>
        <w:tc>
          <w:tcPr>
            <w:tcW w:w="6379" w:type="dxa"/>
            <w:vAlign w:val="center"/>
          </w:tcPr>
          <w:p w:rsidR="00D76981" w:rsidRPr="00D76981" w:rsidRDefault="00D76981" w:rsidP="00D76981">
            <w:pPr>
              <w:widowControl w:val="0"/>
              <w:ind w:firstLine="567"/>
              <w:jc w:val="center"/>
              <w:rPr>
                <w:rFonts w:eastAsia="Arial" w:cs="Times New Roman"/>
                <w:bCs/>
                <w:sz w:val="24"/>
                <w:szCs w:val="24"/>
              </w:rPr>
            </w:pPr>
            <w:r w:rsidRPr="00D76981">
              <w:rPr>
                <w:rFonts w:eastAsia="Arial" w:cs="Times New Roman"/>
                <w:bCs/>
                <w:sz w:val="24"/>
                <w:szCs w:val="24"/>
              </w:rPr>
              <w:t>Перелік основних технологій</w:t>
            </w:r>
          </w:p>
          <w:p w:rsidR="00D76981" w:rsidRPr="00D76981" w:rsidRDefault="00D76981" w:rsidP="00D76981">
            <w:pPr>
              <w:widowControl w:val="0"/>
              <w:ind w:firstLine="567"/>
              <w:jc w:val="center"/>
              <w:rPr>
                <w:rFonts w:eastAsia="Arial" w:cs="Times New Roman"/>
                <w:bCs/>
                <w:sz w:val="24"/>
                <w:szCs w:val="24"/>
              </w:rPr>
            </w:pPr>
          </w:p>
        </w:tc>
      </w:tr>
      <w:tr w:rsidR="00D76981" w:rsidRPr="00D76981" w:rsidTr="00C77E93">
        <w:tc>
          <w:tcPr>
            <w:tcW w:w="2977" w:type="dxa"/>
          </w:tcPr>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Вироби до свят.</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Предмети для благоустрою та організації життя та роботи.</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Кулінарні вироби.</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Аксесуари та прикраси.</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Сувеніри та обереги.</w:t>
            </w:r>
          </w:p>
          <w:p w:rsidR="00D76981" w:rsidRPr="00D76981" w:rsidRDefault="00D76981" w:rsidP="00D76981">
            <w:pPr>
              <w:widowControl w:val="0"/>
              <w:pBdr>
                <w:top w:val="nil"/>
                <w:left w:val="nil"/>
                <w:bottom w:val="nil"/>
                <w:right w:val="nil"/>
                <w:between w:val="nil"/>
              </w:pBdr>
              <w:ind w:right="-104" w:firstLine="174"/>
              <w:rPr>
                <w:rFonts w:eastAsia="Arial" w:cs="Times New Roman"/>
                <w:sz w:val="24"/>
                <w:szCs w:val="24"/>
              </w:rPr>
            </w:pPr>
            <w:r w:rsidRPr="00D76981">
              <w:rPr>
                <w:rFonts w:eastAsia="Arial" w:cs="Times New Roman"/>
                <w:sz w:val="24"/>
                <w:szCs w:val="24"/>
              </w:rPr>
              <w:t>Вироби для оздоблення інтер'єру приміщень.</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Швейні вироби.</w:t>
            </w:r>
          </w:p>
          <w:p w:rsidR="00D76981" w:rsidRPr="00D76981" w:rsidRDefault="00D76981" w:rsidP="00D76981">
            <w:pPr>
              <w:widowControl w:val="0"/>
              <w:pBdr>
                <w:top w:val="nil"/>
                <w:left w:val="nil"/>
                <w:bottom w:val="nil"/>
                <w:right w:val="nil"/>
                <w:between w:val="nil"/>
              </w:pBdr>
              <w:ind w:right="-104" w:firstLine="174"/>
              <w:rPr>
                <w:rFonts w:eastAsia="Arial" w:cs="Times New Roman"/>
                <w:sz w:val="24"/>
                <w:szCs w:val="24"/>
              </w:rPr>
            </w:pPr>
            <w:r w:rsidRPr="00D76981">
              <w:rPr>
                <w:rFonts w:eastAsia="Arial" w:cs="Times New Roman"/>
                <w:sz w:val="24"/>
                <w:szCs w:val="24"/>
              </w:rPr>
              <w:t>Вироби з уживаних речей.</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Кімнатні, садові рослини.</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Споживацькі знання.</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Особистий побут (домоведення).</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Корисні речі для: немовлят, дітей, дорослих, людей з інвалідністю.</w:t>
            </w:r>
          </w:p>
          <w:p w:rsidR="00D76981" w:rsidRPr="00D76981" w:rsidRDefault="00D76981" w:rsidP="00D76981">
            <w:pPr>
              <w:widowControl w:val="0"/>
              <w:ind w:right="-104" w:firstLine="174"/>
              <w:rPr>
                <w:rFonts w:eastAsia="Arial" w:cs="Times New Roman"/>
                <w:sz w:val="24"/>
                <w:szCs w:val="24"/>
              </w:rPr>
            </w:pPr>
            <w:r w:rsidRPr="00D76981">
              <w:rPr>
                <w:rFonts w:eastAsia="Arial" w:cs="Times New Roman"/>
                <w:sz w:val="24"/>
                <w:szCs w:val="24"/>
              </w:rPr>
              <w:t>Корисні речі для загального побуту</w:t>
            </w:r>
          </w:p>
          <w:p w:rsidR="00D76981" w:rsidRPr="00D76981" w:rsidRDefault="00D76981" w:rsidP="00D76981">
            <w:pPr>
              <w:widowControl w:val="0"/>
              <w:ind w:firstLine="567"/>
              <w:rPr>
                <w:rFonts w:eastAsia="Arial" w:cs="Times New Roman"/>
                <w:sz w:val="24"/>
                <w:szCs w:val="24"/>
              </w:rPr>
            </w:pPr>
          </w:p>
        </w:tc>
        <w:tc>
          <w:tcPr>
            <w:tcW w:w="6379" w:type="dxa"/>
          </w:tcPr>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обробки текстильних матеріалів ручним способом.</w:t>
            </w:r>
          </w:p>
          <w:p w:rsidR="00D76981" w:rsidRPr="00D76981" w:rsidRDefault="00D76981" w:rsidP="00D76981">
            <w:pPr>
              <w:widowControl w:val="0"/>
              <w:ind w:left="29" w:right="-106"/>
              <w:rPr>
                <w:rFonts w:eastAsia="Calibri" w:cs="Times New Roman"/>
                <w:sz w:val="24"/>
                <w:szCs w:val="24"/>
              </w:rPr>
            </w:pPr>
            <w:r w:rsidRPr="00D76981">
              <w:rPr>
                <w:rFonts w:eastAsia="Arial" w:cs="Times New Roman"/>
                <w:sz w:val="24"/>
                <w:szCs w:val="24"/>
              </w:rPr>
              <w:t>Технологія обробки текстильних матеріалів машинним способом.</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обробки деревинних матеріалів (ДВП, фанера).</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обробки деревини.</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аплікації (з текстильних та природних матеріалів).</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 xml:space="preserve">Технологія плетіння (лозоплетіння, </w:t>
            </w:r>
            <w:proofErr w:type="spellStart"/>
            <w:r w:rsidRPr="00D76981">
              <w:rPr>
                <w:rFonts w:eastAsia="Arial" w:cs="Times New Roman"/>
                <w:sz w:val="24"/>
                <w:szCs w:val="24"/>
              </w:rPr>
              <w:t>соломоплетіння</w:t>
            </w:r>
            <w:proofErr w:type="spellEnd"/>
            <w:r w:rsidRPr="00D76981">
              <w:rPr>
                <w:rFonts w:eastAsia="Arial" w:cs="Times New Roman"/>
                <w:sz w:val="24"/>
                <w:szCs w:val="24"/>
              </w:rPr>
              <w:t xml:space="preserve"> тощо).</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виробів у техніці «макраме».</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текстильної ляльки.</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обробки тонколистового металу.</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обробки дроту.</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вишитих виробів початковими, лічильними та вільними швами.</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виробів з бісеру.</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ліплення.</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оздоблення виробів художнім випалюванням (</w:t>
            </w:r>
            <w:proofErr w:type="spellStart"/>
            <w:r w:rsidRPr="00D76981">
              <w:rPr>
                <w:rFonts w:eastAsia="Arial" w:cs="Times New Roman"/>
                <w:sz w:val="24"/>
                <w:szCs w:val="24"/>
              </w:rPr>
              <w:t>пірографія</w:t>
            </w:r>
            <w:proofErr w:type="spellEnd"/>
            <w:r w:rsidRPr="00D76981">
              <w:rPr>
                <w:rFonts w:eastAsia="Arial" w:cs="Times New Roman"/>
                <w:sz w:val="24"/>
                <w:szCs w:val="24"/>
              </w:rPr>
              <w:t>).</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 xml:space="preserve">Технологія </w:t>
            </w:r>
            <w:proofErr w:type="spellStart"/>
            <w:r w:rsidRPr="00D76981">
              <w:rPr>
                <w:rFonts w:eastAsia="Arial" w:cs="Times New Roman"/>
                <w:sz w:val="24"/>
                <w:szCs w:val="24"/>
              </w:rPr>
              <w:t>ниткографії</w:t>
            </w:r>
            <w:proofErr w:type="spellEnd"/>
            <w:r w:rsidRPr="00D76981">
              <w:rPr>
                <w:rFonts w:eastAsia="Arial" w:cs="Times New Roman"/>
                <w:sz w:val="24"/>
                <w:szCs w:val="24"/>
              </w:rPr>
              <w:t>.</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писанок.</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ажурного випилювання.</w:t>
            </w:r>
          </w:p>
          <w:p w:rsid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мила (миловаріння).</w:t>
            </w:r>
          </w:p>
          <w:p w:rsidR="00D51367" w:rsidRPr="00D51367" w:rsidRDefault="00D51367" w:rsidP="00D76981">
            <w:pPr>
              <w:widowControl w:val="0"/>
              <w:ind w:left="29" w:right="-106"/>
              <w:rPr>
                <w:rFonts w:eastAsia="Arial" w:cs="Times New Roman"/>
                <w:sz w:val="24"/>
                <w:szCs w:val="24"/>
              </w:rPr>
            </w:pPr>
            <w:r w:rsidRPr="00D51367">
              <w:rPr>
                <w:rFonts w:eastAsia="Arial" w:cs="Times New Roman"/>
                <w:sz w:val="24"/>
                <w:szCs w:val="24"/>
              </w:rPr>
              <w:t>Технологія виготовлення виробів технікою маркетрі (аплікація зі шпону).</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свічок.</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нових речей зі старих (апсайклінг)</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виготовлення виробів з ниток, пряжі.</w:t>
            </w:r>
          </w:p>
          <w:p w:rsidR="00D76981" w:rsidRPr="00D76981" w:rsidRDefault="00D76981" w:rsidP="00D76981">
            <w:pPr>
              <w:widowControl w:val="0"/>
              <w:ind w:left="29" w:right="-106"/>
              <w:rPr>
                <w:rFonts w:eastAsia="Times New Roman" w:cs="Times New Roman"/>
                <w:sz w:val="24"/>
                <w:szCs w:val="24"/>
              </w:rPr>
            </w:pPr>
            <w:r w:rsidRPr="00D76981">
              <w:rPr>
                <w:rFonts w:eastAsia="Times New Roman" w:cs="Times New Roman"/>
                <w:sz w:val="24"/>
                <w:szCs w:val="24"/>
              </w:rPr>
              <w:t>Технологія виготовлення виробів у техніці валяння.</w:t>
            </w:r>
          </w:p>
          <w:p w:rsidR="00D76981" w:rsidRPr="00D76981" w:rsidRDefault="00D76981" w:rsidP="00D76981">
            <w:pPr>
              <w:widowControl w:val="0"/>
              <w:ind w:left="29" w:right="-106"/>
              <w:rPr>
                <w:rFonts w:eastAsia="Times New Roman" w:cs="Times New Roman"/>
                <w:sz w:val="24"/>
                <w:szCs w:val="24"/>
              </w:rPr>
            </w:pPr>
            <w:r w:rsidRPr="00D76981">
              <w:rPr>
                <w:rFonts w:eastAsia="Times New Roman" w:cs="Times New Roman"/>
                <w:sz w:val="24"/>
                <w:szCs w:val="24"/>
              </w:rPr>
              <w:t>Технологія виготовлення в’язаних виробів.</w:t>
            </w:r>
          </w:p>
          <w:p w:rsidR="00D76981" w:rsidRPr="00D76981" w:rsidRDefault="00D76981" w:rsidP="00D76981">
            <w:pPr>
              <w:widowControl w:val="0"/>
              <w:ind w:left="29" w:right="-106"/>
              <w:rPr>
                <w:rFonts w:eastAsia="Times New Roman" w:cs="Times New Roman"/>
                <w:sz w:val="24"/>
                <w:szCs w:val="24"/>
              </w:rPr>
            </w:pPr>
            <w:r w:rsidRPr="00D76981">
              <w:rPr>
                <w:rFonts w:eastAsia="Times New Roman" w:cs="Times New Roman"/>
                <w:sz w:val="24"/>
                <w:szCs w:val="24"/>
              </w:rPr>
              <w:t xml:space="preserve">Технологія виготовлення виробів у техніці </w:t>
            </w:r>
            <w:proofErr w:type="spellStart"/>
            <w:r w:rsidRPr="00D76981">
              <w:rPr>
                <w:rFonts w:eastAsia="Times New Roman" w:cs="Times New Roman"/>
                <w:sz w:val="24"/>
                <w:szCs w:val="24"/>
              </w:rPr>
              <w:t>кінусайга</w:t>
            </w:r>
            <w:proofErr w:type="spellEnd"/>
            <w:r w:rsidRPr="00D76981">
              <w:rPr>
                <w:rFonts w:eastAsia="Times New Roman" w:cs="Times New Roman"/>
                <w:sz w:val="24"/>
                <w:szCs w:val="24"/>
              </w:rPr>
              <w:t xml:space="preserve">. </w:t>
            </w:r>
          </w:p>
          <w:p w:rsidR="00D76981" w:rsidRPr="00D76981" w:rsidRDefault="00D76981" w:rsidP="00D76981">
            <w:pPr>
              <w:widowControl w:val="0"/>
              <w:ind w:left="29" w:right="-106"/>
              <w:rPr>
                <w:rFonts w:eastAsia="Times New Roman" w:cs="Times New Roman"/>
                <w:sz w:val="24"/>
                <w:szCs w:val="24"/>
              </w:rPr>
            </w:pPr>
            <w:r w:rsidRPr="00D76981">
              <w:rPr>
                <w:rFonts w:eastAsia="Times New Roman" w:cs="Times New Roman"/>
                <w:sz w:val="24"/>
                <w:szCs w:val="24"/>
              </w:rPr>
              <w:t>Технологія клаптикового шиття.</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приготування їжі.</w:t>
            </w:r>
          </w:p>
          <w:p w:rsidR="00D76981" w:rsidRPr="00D76981" w:rsidRDefault="00D76981" w:rsidP="00D76981">
            <w:pPr>
              <w:widowControl w:val="0"/>
              <w:ind w:left="29" w:right="-106"/>
              <w:rPr>
                <w:rFonts w:eastAsia="Arial" w:cs="Times New Roman"/>
                <w:sz w:val="24"/>
                <w:szCs w:val="24"/>
              </w:rPr>
            </w:pPr>
            <w:r w:rsidRPr="00D76981">
              <w:rPr>
                <w:rFonts w:eastAsia="Arial" w:cs="Times New Roman"/>
                <w:sz w:val="24"/>
                <w:szCs w:val="24"/>
              </w:rPr>
              <w:t>Технологія вирощування кімнатних рослин</w:t>
            </w:r>
            <w:r w:rsidR="00D51367">
              <w:t xml:space="preserve"> </w:t>
            </w:r>
            <w:r w:rsidR="00D51367" w:rsidRPr="00D51367">
              <w:rPr>
                <w:rFonts w:eastAsia="Arial" w:cs="Times New Roman"/>
                <w:sz w:val="24"/>
                <w:szCs w:val="24"/>
              </w:rPr>
              <w:t>та рослин у відкритому ґрунті</w:t>
            </w:r>
            <w:r w:rsidRPr="00D76981">
              <w:rPr>
                <w:rFonts w:eastAsia="Arial" w:cs="Times New Roman"/>
                <w:sz w:val="24"/>
                <w:szCs w:val="24"/>
              </w:rPr>
              <w:t>.</w:t>
            </w:r>
          </w:p>
          <w:p w:rsidR="00D51367" w:rsidRPr="00D51367" w:rsidRDefault="00D51367" w:rsidP="00D76981">
            <w:pPr>
              <w:tabs>
                <w:tab w:val="left" w:pos="1116"/>
              </w:tabs>
              <w:ind w:left="29" w:right="-106"/>
              <w:rPr>
                <w:rFonts w:eastAsia="Arial" w:cs="Times New Roman"/>
                <w:sz w:val="24"/>
                <w:szCs w:val="24"/>
              </w:rPr>
            </w:pPr>
            <w:r w:rsidRPr="00D51367">
              <w:rPr>
                <w:rFonts w:eastAsia="Arial" w:cs="Times New Roman"/>
                <w:sz w:val="24"/>
                <w:szCs w:val="24"/>
              </w:rPr>
              <w:t xml:space="preserve">Технологія догляду за житлом. </w:t>
            </w:r>
          </w:p>
          <w:p w:rsidR="00D51367" w:rsidRPr="00D51367" w:rsidRDefault="00D51367" w:rsidP="00D76981">
            <w:pPr>
              <w:tabs>
                <w:tab w:val="left" w:pos="1116"/>
              </w:tabs>
              <w:ind w:left="29" w:right="-106"/>
              <w:rPr>
                <w:rFonts w:eastAsia="Arial" w:cs="Times New Roman"/>
                <w:sz w:val="24"/>
                <w:szCs w:val="24"/>
              </w:rPr>
            </w:pPr>
            <w:r w:rsidRPr="00D51367">
              <w:rPr>
                <w:rFonts w:eastAsia="Arial" w:cs="Times New Roman"/>
                <w:sz w:val="24"/>
                <w:szCs w:val="24"/>
              </w:rPr>
              <w:t xml:space="preserve">Технологія догляду за волоссям. </w:t>
            </w:r>
          </w:p>
          <w:p w:rsidR="00D76981" w:rsidRPr="00D76981" w:rsidRDefault="00D51367" w:rsidP="00D76981">
            <w:pPr>
              <w:tabs>
                <w:tab w:val="left" w:pos="1116"/>
              </w:tabs>
              <w:ind w:left="29" w:right="-106"/>
              <w:rPr>
                <w:rFonts w:eastAsia="Calibri"/>
              </w:rPr>
            </w:pPr>
            <w:r w:rsidRPr="00D51367">
              <w:rPr>
                <w:rFonts w:eastAsia="Arial" w:cs="Times New Roman"/>
                <w:sz w:val="24"/>
                <w:szCs w:val="24"/>
              </w:rPr>
              <w:lastRenderedPageBreak/>
              <w:t>Технологія формування культури споживання їжі</w:t>
            </w:r>
          </w:p>
        </w:tc>
      </w:tr>
    </w:tbl>
    <w:p w:rsidR="00D76981" w:rsidRPr="006E1913" w:rsidRDefault="00D76981" w:rsidP="00BA07FF">
      <w:pPr>
        <w:spacing w:before="240" w:after="0" w:line="240" w:lineRule="auto"/>
        <w:ind w:left="284" w:hanging="284"/>
        <w:rPr>
          <w:rFonts w:ascii="Times New Roman" w:hAnsi="Times New Roman" w:cs="Times New Roman"/>
          <w:sz w:val="24"/>
          <w:szCs w:val="24"/>
          <w:lang w:val="uk-UA"/>
        </w:rPr>
      </w:pPr>
      <w:r w:rsidRPr="00D76981">
        <w:rPr>
          <w:rFonts w:ascii="Times New Roman" w:eastAsia="Calibri" w:hAnsi="Times New Roman" w:cs="Calibri"/>
          <w:bCs/>
          <w:sz w:val="24"/>
          <w:szCs w:val="24"/>
          <w:lang w:val="uk-UA"/>
        </w:rPr>
        <w:lastRenderedPageBreak/>
        <w:t>2</w:t>
      </w:r>
      <w:r w:rsidRPr="006E1913">
        <w:rPr>
          <w:rFonts w:ascii="Times New Roman" w:eastAsia="Calibri" w:hAnsi="Times New Roman" w:cs="Calibri"/>
          <w:bCs/>
          <w:sz w:val="24"/>
          <w:szCs w:val="24"/>
          <w:lang w:val="uk-UA"/>
        </w:rPr>
        <w:t>. Змістова частина:</w:t>
      </w:r>
      <w:r w:rsidRPr="006E1913">
        <w:rPr>
          <w:rFonts w:ascii="Times New Roman" w:hAnsi="Times New Roman" w:cs="Times New Roman"/>
          <w:sz w:val="24"/>
          <w:szCs w:val="24"/>
          <w:lang w:val="uk-UA"/>
        </w:rPr>
        <w:t xml:space="preserve"> навчальний план курсу, види діяльності, очікувані результати</w:t>
      </w:r>
    </w:p>
    <w:tbl>
      <w:tblPr>
        <w:tblW w:w="9356" w:type="dxa"/>
        <w:tblInd w:w="40" w:type="dxa"/>
        <w:tblLayout w:type="fixed"/>
        <w:tblCellMar>
          <w:left w:w="40" w:type="dxa"/>
          <w:right w:w="40" w:type="dxa"/>
        </w:tblCellMar>
        <w:tblLook w:val="0000" w:firstRow="0" w:lastRow="0" w:firstColumn="0" w:lastColumn="0" w:noHBand="0" w:noVBand="0"/>
      </w:tblPr>
      <w:tblGrid>
        <w:gridCol w:w="3261"/>
        <w:gridCol w:w="3260"/>
        <w:gridCol w:w="2835"/>
      </w:tblGrid>
      <w:tr w:rsidR="00D76981" w:rsidRPr="00D76981" w:rsidTr="00C77E93">
        <w:tc>
          <w:tcPr>
            <w:tcW w:w="3261" w:type="dxa"/>
            <w:tcBorders>
              <w:top w:val="single" w:sz="6" w:space="0" w:color="auto"/>
              <w:left w:val="single" w:sz="6" w:space="0" w:color="auto"/>
              <w:bottom w:val="single" w:sz="6" w:space="0" w:color="auto"/>
              <w:right w:val="single" w:sz="6" w:space="0" w:color="auto"/>
            </w:tcBorders>
          </w:tcPr>
          <w:p w:rsidR="00D76981" w:rsidRPr="00D76981" w:rsidRDefault="00D76981" w:rsidP="00D76981">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D76981">
              <w:rPr>
                <w:rFonts w:ascii="Times New Roman" w:eastAsia="Times New Roman" w:hAnsi="Times New Roman" w:cs="Times New Roman"/>
                <w:bCs/>
                <w:sz w:val="24"/>
                <w:szCs w:val="24"/>
                <w:lang w:val="uk-UA" w:eastAsia="uk-UA"/>
              </w:rPr>
              <w:t>Очікувані результати навчання</w:t>
            </w:r>
          </w:p>
        </w:tc>
        <w:tc>
          <w:tcPr>
            <w:tcW w:w="3260" w:type="dxa"/>
            <w:tcBorders>
              <w:top w:val="single" w:sz="6" w:space="0" w:color="auto"/>
              <w:left w:val="single" w:sz="6" w:space="0" w:color="auto"/>
              <w:bottom w:val="single" w:sz="6" w:space="0" w:color="auto"/>
              <w:right w:val="single" w:sz="6" w:space="0" w:color="auto"/>
            </w:tcBorders>
          </w:tcPr>
          <w:p w:rsidR="00D76981" w:rsidRPr="00D76981" w:rsidRDefault="00D76981" w:rsidP="00D76981">
            <w:pPr>
              <w:autoSpaceDE w:val="0"/>
              <w:autoSpaceDN w:val="0"/>
              <w:adjustRightInd w:val="0"/>
              <w:spacing w:after="0" w:line="240" w:lineRule="auto"/>
              <w:ind w:firstLine="14"/>
              <w:jc w:val="center"/>
              <w:rPr>
                <w:rFonts w:ascii="Times New Roman" w:eastAsia="Times New Roman" w:hAnsi="Times New Roman" w:cs="Times New Roman"/>
                <w:bCs/>
                <w:sz w:val="24"/>
                <w:szCs w:val="24"/>
                <w:lang w:val="uk-UA" w:eastAsia="uk-UA"/>
              </w:rPr>
            </w:pPr>
            <w:r w:rsidRPr="00D76981">
              <w:rPr>
                <w:rFonts w:ascii="Times New Roman" w:eastAsia="Times New Roman" w:hAnsi="Times New Roman" w:cs="Times New Roman"/>
                <w:bCs/>
                <w:sz w:val="24"/>
                <w:szCs w:val="24"/>
                <w:lang w:val="uk-UA" w:eastAsia="uk-UA"/>
              </w:rPr>
              <w:t>Зміст навчального предмета</w:t>
            </w:r>
          </w:p>
        </w:tc>
        <w:tc>
          <w:tcPr>
            <w:tcW w:w="2835" w:type="dxa"/>
            <w:tcBorders>
              <w:top w:val="single" w:sz="6" w:space="0" w:color="auto"/>
              <w:left w:val="single" w:sz="6" w:space="0" w:color="auto"/>
              <w:bottom w:val="single" w:sz="6" w:space="0" w:color="auto"/>
              <w:right w:val="single" w:sz="6" w:space="0" w:color="auto"/>
            </w:tcBorders>
          </w:tcPr>
          <w:p w:rsidR="00D76981" w:rsidRPr="00D76981" w:rsidRDefault="00D76981" w:rsidP="00D76981">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D76981">
              <w:rPr>
                <w:rFonts w:ascii="Times New Roman" w:eastAsia="Times New Roman" w:hAnsi="Times New Roman" w:cs="Times New Roman"/>
                <w:bCs/>
                <w:sz w:val="24"/>
                <w:szCs w:val="24"/>
                <w:lang w:val="uk-UA" w:eastAsia="uk-UA"/>
              </w:rPr>
              <w:t>Види навчальної діяльності</w:t>
            </w:r>
          </w:p>
        </w:tc>
      </w:tr>
      <w:tr w:rsidR="00D76981" w:rsidRPr="00D76981" w:rsidTr="00C77E93">
        <w:tc>
          <w:tcPr>
            <w:tcW w:w="9356" w:type="dxa"/>
            <w:gridSpan w:val="3"/>
            <w:tcBorders>
              <w:top w:val="single" w:sz="6" w:space="0" w:color="auto"/>
              <w:left w:val="single" w:sz="6" w:space="0" w:color="auto"/>
              <w:bottom w:val="single" w:sz="6" w:space="0" w:color="auto"/>
              <w:right w:val="single" w:sz="6" w:space="0" w:color="auto"/>
            </w:tcBorders>
          </w:tcPr>
          <w:p w:rsidR="002E52E6" w:rsidRDefault="00D76981" w:rsidP="00FC05A6">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D76981">
              <w:rPr>
                <w:rFonts w:ascii="Times New Roman" w:eastAsia="Times New Roman" w:hAnsi="Times New Roman" w:cs="Times New Roman"/>
                <w:bCs/>
                <w:sz w:val="24"/>
                <w:szCs w:val="24"/>
                <w:lang w:val="uk-UA" w:eastAsia="uk-UA"/>
              </w:rPr>
              <w:t xml:space="preserve">Модуль 1. Втілення задуму в готовий продукт за алгоритмом </w:t>
            </w:r>
          </w:p>
          <w:p w:rsidR="00D76981" w:rsidRPr="00D76981" w:rsidRDefault="00D76981" w:rsidP="00FC05A6">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proofErr w:type="spellStart"/>
            <w:r w:rsidRPr="00D76981">
              <w:rPr>
                <w:rFonts w:ascii="Times New Roman" w:eastAsia="Times New Roman" w:hAnsi="Times New Roman" w:cs="Times New Roman"/>
                <w:bCs/>
                <w:sz w:val="24"/>
                <w:szCs w:val="24"/>
                <w:lang w:val="uk-UA" w:eastAsia="uk-UA"/>
              </w:rPr>
              <w:t>проєктно</w:t>
            </w:r>
            <w:proofErr w:type="spellEnd"/>
            <w:r w:rsidRPr="00D76981">
              <w:rPr>
                <w:rFonts w:ascii="Times New Roman" w:eastAsia="Times New Roman" w:hAnsi="Times New Roman" w:cs="Times New Roman"/>
                <w:bCs/>
                <w:sz w:val="24"/>
                <w:szCs w:val="24"/>
                <w:lang w:val="uk-UA" w:eastAsia="uk-UA"/>
              </w:rPr>
              <w:t>-технологічної діяльності (</w:t>
            </w:r>
            <w:r w:rsidR="00FC05A6">
              <w:rPr>
                <w:rFonts w:ascii="Times New Roman" w:eastAsia="Times New Roman" w:hAnsi="Times New Roman" w:cs="Times New Roman"/>
                <w:bCs/>
                <w:sz w:val="24"/>
                <w:szCs w:val="24"/>
                <w:lang w:val="uk-UA" w:eastAsia="uk-UA"/>
              </w:rPr>
              <w:t>26</w:t>
            </w:r>
            <w:r w:rsidRPr="00D76981">
              <w:rPr>
                <w:rFonts w:ascii="Times New Roman" w:eastAsia="Times New Roman" w:hAnsi="Times New Roman" w:cs="Times New Roman"/>
                <w:bCs/>
                <w:sz w:val="24"/>
                <w:szCs w:val="24"/>
                <w:lang w:val="uk-UA" w:eastAsia="uk-UA"/>
              </w:rPr>
              <w:t xml:space="preserve"> год.)</w:t>
            </w:r>
          </w:p>
        </w:tc>
      </w:tr>
      <w:tr w:rsidR="00D76981" w:rsidRPr="00D76981" w:rsidTr="00C77E93">
        <w:tc>
          <w:tcPr>
            <w:tcW w:w="3261" w:type="dxa"/>
            <w:tcBorders>
              <w:top w:val="single" w:sz="6" w:space="0" w:color="auto"/>
              <w:left w:val="single" w:sz="6" w:space="0" w:color="auto"/>
              <w:bottom w:val="single" w:sz="6" w:space="0" w:color="auto"/>
              <w:right w:val="single" w:sz="6" w:space="0" w:color="auto"/>
            </w:tcBorders>
          </w:tcPr>
          <w:p w:rsidR="00D76981" w:rsidRPr="00247BD0" w:rsidRDefault="00416349" w:rsidP="006E1913">
            <w:pPr>
              <w:spacing w:after="0" w:line="240" w:lineRule="auto"/>
              <w:rPr>
                <w:rFonts w:ascii="Times New Roman" w:eastAsia="Calibri" w:hAnsi="Times New Roman" w:cs="Times New Roman"/>
                <w:sz w:val="24"/>
                <w:szCs w:val="24"/>
                <w:lang w:val="uk-UA"/>
              </w:rPr>
            </w:pPr>
            <w:r w:rsidRPr="00247BD0">
              <w:rPr>
                <w:rFonts w:ascii="Times New Roman" w:eastAsia="Calibri" w:hAnsi="Times New Roman" w:cs="Times New Roman"/>
                <w:sz w:val="24"/>
                <w:szCs w:val="24"/>
                <w:lang w:val="uk-UA"/>
              </w:rPr>
              <w:t xml:space="preserve">Обговорює спільно з учителем чи іншими особами особистісно та соціально важливі потреби у створенні виробів, спираючись на власні знання та судження. Обговорює спільно з учителем чи іншими особами мету </w:t>
            </w:r>
            <w:proofErr w:type="spellStart"/>
            <w:r w:rsidRPr="00247BD0">
              <w:rPr>
                <w:rFonts w:ascii="Times New Roman" w:eastAsia="Calibri" w:hAnsi="Times New Roman" w:cs="Times New Roman"/>
                <w:sz w:val="24"/>
                <w:szCs w:val="24"/>
                <w:lang w:val="uk-UA"/>
              </w:rPr>
              <w:t>проєктно</w:t>
            </w:r>
            <w:proofErr w:type="spellEnd"/>
            <w:r w:rsidR="007D7A86">
              <w:rPr>
                <w:rFonts w:ascii="Times New Roman" w:eastAsia="Calibri" w:hAnsi="Times New Roman" w:cs="Times New Roman"/>
                <w:sz w:val="24"/>
                <w:szCs w:val="24"/>
                <w:lang w:val="uk-UA"/>
              </w:rPr>
              <w:t>-</w:t>
            </w:r>
            <w:r w:rsidRPr="00247BD0">
              <w:rPr>
                <w:rFonts w:ascii="Times New Roman" w:eastAsia="Calibri" w:hAnsi="Times New Roman" w:cs="Times New Roman"/>
                <w:sz w:val="24"/>
                <w:szCs w:val="24"/>
                <w:lang w:val="uk-UA"/>
              </w:rPr>
              <w:t xml:space="preserve">технологічної діяльності. Планує самостійно або з допомогою вчителя чи інших осіб основні завдання і результати </w:t>
            </w:r>
            <w:proofErr w:type="spellStart"/>
            <w:r w:rsidRPr="00247BD0">
              <w:rPr>
                <w:rFonts w:ascii="Times New Roman" w:eastAsia="Calibri" w:hAnsi="Times New Roman" w:cs="Times New Roman"/>
                <w:sz w:val="24"/>
                <w:szCs w:val="24"/>
                <w:lang w:val="uk-UA"/>
              </w:rPr>
              <w:t>проєктно</w:t>
            </w:r>
            <w:proofErr w:type="spellEnd"/>
            <w:r w:rsidRPr="00247BD0">
              <w:rPr>
                <w:rFonts w:ascii="Times New Roman" w:eastAsia="Calibri" w:hAnsi="Times New Roman" w:cs="Times New Roman"/>
                <w:sz w:val="24"/>
                <w:szCs w:val="24"/>
                <w:lang w:val="uk-UA"/>
              </w:rPr>
              <w:t>-технологічної діяльності. Критично оцінює власні можливості, наявний досвід для виконання</w:t>
            </w:r>
            <w:r w:rsidRPr="00247BD0">
              <w:rPr>
                <w:lang w:val="uk-UA"/>
              </w:rPr>
              <w:t xml:space="preserve"> </w:t>
            </w:r>
            <w:r w:rsidRPr="00247BD0">
              <w:rPr>
                <w:rFonts w:ascii="Times New Roman" w:eastAsia="Calibri" w:hAnsi="Times New Roman" w:cs="Times New Roman"/>
                <w:sz w:val="24"/>
                <w:szCs w:val="24"/>
                <w:lang w:val="uk-UA"/>
              </w:rPr>
              <w:t xml:space="preserve">поставлених завдань, зокрема в групі. Описує ймовірні труднощі і ризики у процесі реалізації задуму в готовий виріб. Обговорює і визначає спільно з учителем та іншими особами раціональне застосування цифрових пристроїв на різних етапах </w:t>
            </w:r>
            <w:proofErr w:type="spellStart"/>
            <w:r w:rsidRPr="00247BD0">
              <w:rPr>
                <w:rFonts w:ascii="Times New Roman" w:eastAsia="Calibri" w:hAnsi="Times New Roman" w:cs="Times New Roman"/>
                <w:sz w:val="24"/>
                <w:szCs w:val="24"/>
                <w:lang w:val="uk-UA"/>
              </w:rPr>
              <w:t>проєктно</w:t>
            </w:r>
            <w:proofErr w:type="spellEnd"/>
            <w:r w:rsidR="007D7A86">
              <w:rPr>
                <w:rFonts w:ascii="Times New Roman" w:eastAsia="Calibri" w:hAnsi="Times New Roman" w:cs="Times New Roman"/>
                <w:sz w:val="24"/>
                <w:szCs w:val="24"/>
                <w:lang w:val="uk-UA"/>
              </w:rPr>
              <w:t>-</w:t>
            </w:r>
            <w:r w:rsidRPr="00247BD0">
              <w:rPr>
                <w:rFonts w:ascii="Times New Roman" w:eastAsia="Calibri" w:hAnsi="Times New Roman" w:cs="Times New Roman"/>
                <w:sz w:val="24"/>
                <w:szCs w:val="24"/>
                <w:lang w:val="uk-UA"/>
              </w:rPr>
              <w:t xml:space="preserve">технологічної діяльності. Визначає потреби та смаки споживачів обраного об’єкта проєктування, особливості його конструкції, функціональності, естетичності за допомогою проведення невеликих за обсягом і масштабом маркетингових досліджень. Здійснює пошук актуальної інформації про об’єкт проєктування і упорядковує її. Розробляє за допомогою вчителя чи інших осіб критерії, яким має відповідати об’єкт проєктування, та визначає його параметри. Здійснює пошук та обирає моделі-аналоги відповідно до </w:t>
            </w:r>
            <w:r w:rsidRPr="00247BD0">
              <w:rPr>
                <w:rFonts w:ascii="Times New Roman" w:eastAsia="Calibri" w:hAnsi="Times New Roman" w:cs="Times New Roman"/>
                <w:sz w:val="24"/>
                <w:szCs w:val="24"/>
                <w:lang w:val="uk-UA"/>
              </w:rPr>
              <w:lastRenderedPageBreak/>
              <w:t>запланованого об’єкта проєктування. Обговорює ідеї, конструктивно взаємодіє з іншими особами у</w:t>
            </w:r>
            <w:r w:rsidR="00247BD0" w:rsidRPr="00247BD0">
              <w:rPr>
                <w:lang w:val="uk-UA"/>
              </w:rPr>
              <w:t xml:space="preserve"> </w:t>
            </w:r>
            <w:r w:rsidR="00247BD0" w:rsidRPr="00247BD0">
              <w:rPr>
                <w:rFonts w:ascii="Times New Roman" w:eastAsia="Calibri" w:hAnsi="Times New Roman" w:cs="Times New Roman"/>
                <w:sz w:val="24"/>
                <w:szCs w:val="24"/>
                <w:lang w:val="uk-UA"/>
              </w:rPr>
              <w:t xml:space="preserve">процесі комбінування власної моделі на основі аналізу найкращих ознак моделей-аналогів. Застосовує методи проєктування відповідно до індивідуальних здібностей та власних інтересів з метою втілення творчих ідей в конструкції виробу. Продукує та відображає творчий задум у зручній формі. Оцінює власні результати художнього конструювання виробу. Планує послідовність дій для виготовлення моделі виробу, орієнтовні строки їх виконання, можливості використання цифрових засобів. Визначає технічні характеристики моделі виробу [технічний опис об’єкта проєктування]. Виконує технічний малюнок або ескіз деталей моделі виробу, зазначає інформацію, необхідну для його виготовлення. Добирає матеріали для виготовлення виробу та розраховує витрати на них. Визначає самостійно або за допомогою інших осіб послідовність технологічних операцій виготовлення </w:t>
            </w:r>
            <w:proofErr w:type="spellStart"/>
            <w:r w:rsidR="00247BD0" w:rsidRPr="00247BD0">
              <w:rPr>
                <w:rFonts w:ascii="Times New Roman" w:eastAsia="Calibri" w:hAnsi="Times New Roman" w:cs="Times New Roman"/>
                <w:sz w:val="24"/>
                <w:szCs w:val="24"/>
                <w:lang w:val="uk-UA"/>
              </w:rPr>
              <w:t>проєктованого</w:t>
            </w:r>
            <w:proofErr w:type="spellEnd"/>
            <w:r w:rsidR="00247BD0" w:rsidRPr="00247BD0">
              <w:rPr>
                <w:rFonts w:ascii="Times New Roman" w:eastAsia="Calibri" w:hAnsi="Times New Roman" w:cs="Times New Roman"/>
                <w:sz w:val="24"/>
                <w:szCs w:val="24"/>
                <w:lang w:val="uk-UA"/>
              </w:rPr>
              <w:t xml:space="preserve"> виробу.</w:t>
            </w:r>
            <w:r w:rsidR="00247BD0" w:rsidRPr="00247BD0">
              <w:rPr>
                <w:lang w:val="uk-UA"/>
              </w:rPr>
              <w:t xml:space="preserve"> </w:t>
            </w:r>
            <w:r w:rsidR="00247BD0" w:rsidRPr="00247BD0">
              <w:rPr>
                <w:rFonts w:ascii="Times New Roman" w:eastAsia="Calibri" w:hAnsi="Times New Roman" w:cs="Times New Roman"/>
                <w:sz w:val="24"/>
                <w:szCs w:val="24"/>
                <w:lang w:val="uk-UA"/>
              </w:rPr>
              <w:t xml:space="preserve">Добирає необхідні інструменти і пристосування відповідно до визначеної технологічної послідовності. Створює технологічну картку, застосовує [у разі потреби] цифрові пристрої та графічні редактори. Готує потрібні інструменти і пристосування для роботи самостійно або за допомогою вчителя чи інших осіб. Працює самостійно чи спільно з іншими особами відповідно до наданої </w:t>
            </w:r>
            <w:r w:rsidR="00247BD0" w:rsidRPr="00247BD0">
              <w:rPr>
                <w:rFonts w:ascii="Times New Roman" w:eastAsia="Calibri" w:hAnsi="Times New Roman" w:cs="Times New Roman"/>
                <w:sz w:val="24"/>
                <w:szCs w:val="24"/>
                <w:lang w:val="uk-UA"/>
              </w:rPr>
              <w:lastRenderedPageBreak/>
              <w:t>інструкції, за потреби розподіляючи частини роботи. Використовує інструменти та пристосування самостійно або за допомогою інших, дотримуючись правил безпечної праці та санітарних норм. Аргументовано добирає способи оброблення матеріалів відповідно до їх властивостей і характеристик. Виконує заплановані технологічні операції у визначеній послідовності, раціонально розподіляючи час. Оцінює ризики, пов’язані з виготовленням виробу, за потреби знаходить</w:t>
            </w:r>
            <w:r w:rsidR="00247BD0" w:rsidRPr="00247BD0">
              <w:rPr>
                <w:lang w:val="uk-UA"/>
              </w:rPr>
              <w:t xml:space="preserve"> </w:t>
            </w:r>
            <w:r w:rsidR="00247BD0" w:rsidRPr="00247BD0">
              <w:rPr>
                <w:rFonts w:ascii="Times New Roman" w:eastAsia="Calibri" w:hAnsi="Times New Roman" w:cs="Times New Roman"/>
                <w:sz w:val="24"/>
                <w:szCs w:val="24"/>
                <w:lang w:val="uk-UA"/>
              </w:rPr>
              <w:t>способи їх усунення самостійно або з допомогою вчителя чи інших осіб. Демонструє в роботі зосередженість, акуратність, обережність, відповідальність тощо. Контролює та оцінює процес і якість виготовлення виробу, у разі потреби виправляючи недоліки. Виявляє повагу до власних або чужих резуль</w:t>
            </w:r>
            <w:r w:rsidR="006E1913">
              <w:rPr>
                <w:rFonts w:ascii="Times New Roman" w:eastAsia="Calibri" w:hAnsi="Times New Roman" w:cs="Times New Roman"/>
                <w:sz w:val="24"/>
                <w:szCs w:val="24"/>
                <w:lang w:val="uk-UA"/>
              </w:rPr>
              <w:t xml:space="preserve">татів </w:t>
            </w:r>
            <w:proofErr w:type="spellStart"/>
            <w:r w:rsidR="006E1913">
              <w:rPr>
                <w:rFonts w:ascii="Times New Roman" w:eastAsia="Calibri" w:hAnsi="Times New Roman" w:cs="Times New Roman"/>
                <w:sz w:val="24"/>
                <w:szCs w:val="24"/>
                <w:lang w:val="uk-UA"/>
              </w:rPr>
              <w:t>проєктно</w:t>
            </w:r>
            <w:proofErr w:type="spellEnd"/>
            <w:r w:rsidR="006E1913">
              <w:rPr>
                <w:rFonts w:ascii="Times New Roman" w:eastAsia="Calibri" w:hAnsi="Times New Roman" w:cs="Times New Roman"/>
                <w:sz w:val="24"/>
                <w:szCs w:val="24"/>
                <w:lang w:val="uk-UA"/>
              </w:rPr>
              <w:t>-</w:t>
            </w:r>
            <w:r w:rsidR="00247BD0" w:rsidRPr="00247BD0">
              <w:rPr>
                <w:rFonts w:ascii="Times New Roman" w:eastAsia="Calibri" w:hAnsi="Times New Roman" w:cs="Times New Roman"/>
                <w:sz w:val="24"/>
                <w:szCs w:val="24"/>
                <w:lang w:val="uk-UA"/>
              </w:rPr>
              <w:t>технологічної діяльності. Аналізує відповідність резу</w:t>
            </w:r>
            <w:r w:rsidR="006E1913">
              <w:rPr>
                <w:rFonts w:ascii="Times New Roman" w:eastAsia="Calibri" w:hAnsi="Times New Roman" w:cs="Times New Roman"/>
                <w:sz w:val="24"/>
                <w:szCs w:val="24"/>
                <w:lang w:val="uk-UA"/>
              </w:rPr>
              <w:t xml:space="preserve">льтатів власної чи спільної </w:t>
            </w:r>
            <w:proofErr w:type="spellStart"/>
            <w:r w:rsidR="006E1913">
              <w:rPr>
                <w:rFonts w:ascii="Times New Roman" w:eastAsia="Calibri" w:hAnsi="Times New Roman" w:cs="Times New Roman"/>
                <w:sz w:val="24"/>
                <w:szCs w:val="24"/>
                <w:lang w:val="uk-UA"/>
              </w:rPr>
              <w:t>проєктно</w:t>
            </w:r>
            <w:proofErr w:type="spellEnd"/>
            <w:r w:rsidR="006E1913">
              <w:rPr>
                <w:rFonts w:ascii="Times New Roman" w:eastAsia="Calibri" w:hAnsi="Times New Roman" w:cs="Times New Roman"/>
                <w:sz w:val="24"/>
                <w:szCs w:val="24"/>
                <w:lang w:val="uk-UA"/>
              </w:rPr>
              <w:t>-</w:t>
            </w:r>
            <w:r w:rsidR="00247BD0" w:rsidRPr="00247BD0">
              <w:rPr>
                <w:rFonts w:ascii="Times New Roman" w:eastAsia="Calibri" w:hAnsi="Times New Roman" w:cs="Times New Roman"/>
                <w:sz w:val="24"/>
                <w:szCs w:val="24"/>
                <w:lang w:val="uk-UA"/>
              </w:rPr>
              <w:t>технологічної діяльності її меті та виробленим критеріям. Визначає ефективність використання матеріальних і часових ресурсів, способів організації</w:t>
            </w:r>
            <w:r w:rsidR="006E1913">
              <w:rPr>
                <w:rFonts w:ascii="Times New Roman" w:eastAsia="Calibri" w:hAnsi="Times New Roman" w:cs="Times New Roman"/>
                <w:sz w:val="24"/>
                <w:szCs w:val="24"/>
                <w:lang w:val="uk-UA"/>
              </w:rPr>
              <w:t xml:space="preserve"> </w:t>
            </w:r>
            <w:proofErr w:type="spellStart"/>
            <w:r w:rsidR="006E1913">
              <w:rPr>
                <w:rFonts w:ascii="Times New Roman" w:eastAsia="Calibri" w:hAnsi="Times New Roman" w:cs="Times New Roman"/>
                <w:sz w:val="24"/>
                <w:szCs w:val="24"/>
                <w:lang w:val="uk-UA"/>
              </w:rPr>
              <w:t>про</w:t>
            </w:r>
            <w:r w:rsidR="00247BD0" w:rsidRPr="00247BD0">
              <w:rPr>
                <w:rFonts w:ascii="Times New Roman" w:eastAsia="Calibri" w:hAnsi="Times New Roman" w:cs="Times New Roman"/>
                <w:sz w:val="24"/>
                <w:szCs w:val="24"/>
                <w:lang w:val="uk-UA"/>
              </w:rPr>
              <w:t>єктно</w:t>
            </w:r>
            <w:proofErr w:type="spellEnd"/>
            <w:r w:rsidR="006E1913">
              <w:rPr>
                <w:rFonts w:ascii="Times New Roman" w:eastAsia="Calibri" w:hAnsi="Times New Roman" w:cs="Times New Roman"/>
                <w:sz w:val="24"/>
                <w:szCs w:val="24"/>
                <w:lang w:val="uk-UA"/>
              </w:rPr>
              <w:t>-</w:t>
            </w:r>
            <w:r w:rsidR="00247BD0" w:rsidRPr="00247BD0">
              <w:rPr>
                <w:rFonts w:ascii="Times New Roman" w:eastAsia="Calibri" w:hAnsi="Times New Roman" w:cs="Times New Roman"/>
                <w:sz w:val="24"/>
                <w:szCs w:val="24"/>
                <w:lang w:val="uk-UA"/>
              </w:rPr>
              <w:t>технологічної діяльності. Оцінює особистісну і соціальну важливість створеного виробу. Критично формулює власні судження, аргументовано обстоює їх з урахуванням пропозицій інших осіб. Виявляє недоліки і виправляє допущені помилки, аналізує їх та робить відповідні висновки. Добирає відпо</w:t>
            </w:r>
            <w:r w:rsidR="006E1913">
              <w:rPr>
                <w:rFonts w:ascii="Times New Roman" w:eastAsia="Calibri" w:hAnsi="Times New Roman" w:cs="Times New Roman"/>
                <w:sz w:val="24"/>
                <w:szCs w:val="24"/>
                <w:lang w:val="uk-UA"/>
              </w:rPr>
              <w:t xml:space="preserve">відно до мети і змісту </w:t>
            </w:r>
            <w:proofErr w:type="spellStart"/>
            <w:r w:rsidR="006E1913">
              <w:rPr>
                <w:rFonts w:ascii="Times New Roman" w:eastAsia="Calibri" w:hAnsi="Times New Roman" w:cs="Times New Roman"/>
                <w:sz w:val="24"/>
                <w:szCs w:val="24"/>
                <w:lang w:val="uk-UA"/>
              </w:rPr>
              <w:t>проєктно</w:t>
            </w:r>
            <w:proofErr w:type="spellEnd"/>
            <w:r w:rsidR="00247BD0" w:rsidRPr="00247BD0">
              <w:rPr>
                <w:rFonts w:ascii="Times New Roman" w:eastAsia="Calibri" w:hAnsi="Times New Roman" w:cs="Times New Roman"/>
                <w:sz w:val="24"/>
                <w:szCs w:val="24"/>
                <w:lang w:val="uk-UA"/>
              </w:rPr>
              <w:t xml:space="preserve">-технологічної </w:t>
            </w:r>
            <w:r w:rsidR="00247BD0" w:rsidRPr="00247BD0">
              <w:rPr>
                <w:rFonts w:ascii="Times New Roman" w:eastAsia="Calibri" w:hAnsi="Times New Roman" w:cs="Times New Roman"/>
                <w:sz w:val="24"/>
                <w:szCs w:val="24"/>
                <w:lang w:val="uk-UA"/>
              </w:rPr>
              <w:lastRenderedPageBreak/>
              <w:t xml:space="preserve">діяльності форми та засоби презентації. Представляє результати власної/спільної </w:t>
            </w:r>
            <w:proofErr w:type="spellStart"/>
            <w:r w:rsidR="00247BD0" w:rsidRPr="00247BD0">
              <w:rPr>
                <w:rFonts w:ascii="Times New Roman" w:eastAsia="Calibri" w:hAnsi="Times New Roman" w:cs="Times New Roman"/>
                <w:sz w:val="24"/>
                <w:szCs w:val="24"/>
                <w:lang w:val="uk-UA"/>
              </w:rPr>
              <w:t>проєктно</w:t>
            </w:r>
            <w:proofErr w:type="spellEnd"/>
            <w:r w:rsidR="00247BD0" w:rsidRPr="00247BD0">
              <w:rPr>
                <w:rFonts w:ascii="Times New Roman" w:eastAsia="Calibri" w:hAnsi="Times New Roman" w:cs="Times New Roman"/>
                <w:sz w:val="24"/>
                <w:szCs w:val="24"/>
                <w:lang w:val="uk-UA"/>
              </w:rPr>
              <w:t xml:space="preserve">-технологічної діяльності. Виявляє повагу до власних чи спільних результатів </w:t>
            </w:r>
            <w:proofErr w:type="spellStart"/>
            <w:r w:rsidR="00247BD0" w:rsidRPr="00247BD0">
              <w:rPr>
                <w:rFonts w:ascii="Times New Roman" w:eastAsia="Calibri" w:hAnsi="Times New Roman" w:cs="Times New Roman"/>
                <w:sz w:val="24"/>
                <w:szCs w:val="24"/>
                <w:lang w:val="uk-UA"/>
              </w:rPr>
              <w:t>проєктно</w:t>
            </w:r>
            <w:proofErr w:type="spellEnd"/>
            <w:r w:rsidR="006E1913">
              <w:rPr>
                <w:rFonts w:ascii="Times New Roman" w:eastAsia="Calibri" w:hAnsi="Times New Roman" w:cs="Times New Roman"/>
                <w:sz w:val="24"/>
                <w:szCs w:val="24"/>
                <w:lang w:val="uk-UA"/>
              </w:rPr>
              <w:t>-</w:t>
            </w:r>
            <w:r w:rsidR="00247BD0" w:rsidRPr="00247BD0">
              <w:rPr>
                <w:rFonts w:ascii="Times New Roman" w:eastAsia="Calibri" w:hAnsi="Times New Roman" w:cs="Times New Roman"/>
                <w:sz w:val="24"/>
                <w:szCs w:val="24"/>
                <w:lang w:val="uk-UA"/>
              </w:rPr>
              <w:t xml:space="preserve">технологічної діяльності. Застосовує цифрові пристрої та інформаційне середовище у разі потреби для презентації результатів проєктування. Спільно з учителем чи іншими особами визначає свій рівень навчальних досягнень. Обговорює перспективи подальшої </w:t>
            </w:r>
            <w:proofErr w:type="spellStart"/>
            <w:r w:rsidR="00247BD0" w:rsidRPr="00247BD0">
              <w:rPr>
                <w:rFonts w:ascii="Times New Roman" w:eastAsia="Calibri" w:hAnsi="Times New Roman" w:cs="Times New Roman"/>
                <w:sz w:val="24"/>
                <w:szCs w:val="24"/>
                <w:lang w:val="uk-UA"/>
              </w:rPr>
              <w:t>проєктно</w:t>
            </w:r>
            <w:proofErr w:type="spellEnd"/>
            <w:r w:rsidR="006E1913">
              <w:rPr>
                <w:rFonts w:ascii="Times New Roman" w:eastAsia="Calibri" w:hAnsi="Times New Roman" w:cs="Times New Roman"/>
                <w:sz w:val="24"/>
                <w:szCs w:val="24"/>
                <w:lang w:val="uk-UA"/>
              </w:rPr>
              <w:t>-</w:t>
            </w:r>
            <w:r w:rsidR="00247BD0" w:rsidRPr="00247BD0">
              <w:rPr>
                <w:rFonts w:ascii="Times New Roman" w:eastAsia="Calibri" w:hAnsi="Times New Roman" w:cs="Times New Roman"/>
                <w:sz w:val="24"/>
                <w:szCs w:val="24"/>
                <w:lang w:val="uk-UA"/>
              </w:rPr>
              <w:t xml:space="preserve">технологічної діяльності, способи її вдосконалення. Планує подальшу </w:t>
            </w:r>
            <w:proofErr w:type="spellStart"/>
            <w:r w:rsidR="00247BD0" w:rsidRPr="00247BD0">
              <w:rPr>
                <w:rFonts w:ascii="Times New Roman" w:eastAsia="Calibri" w:hAnsi="Times New Roman" w:cs="Times New Roman"/>
                <w:sz w:val="24"/>
                <w:szCs w:val="24"/>
                <w:lang w:val="uk-UA"/>
              </w:rPr>
              <w:t>проєктно</w:t>
            </w:r>
            <w:proofErr w:type="spellEnd"/>
            <w:r w:rsidR="00247BD0" w:rsidRPr="00247BD0">
              <w:rPr>
                <w:rFonts w:ascii="Times New Roman" w:eastAsia="Calibri" w:hAnsi="Times New Roman" w:cs="Times New Roman"/>
                <w:sz w:val="24"/>
                <w:szCs w:val="24"/>
                <w:lang w:val="uk-UA"/>
              </w:rPr>
              <w:t>-технологічну діяльність на основі набутого досвіду для реалізації власних інтересів, здібностей, можливостей</w:t>
            </w:r>
          </w:p>
        </w:tc>
        <w:tc>
          <w:tcPr>
            <w:tcW w:w="3260" w:type="dxa"/>
            <w:tcBorders>
              <w:top w:val="single" w:sz="6" w:space="0" w:color="auto"/>
              <w:left w:val="single" w:sz="6" w:space="0" w:color="auto"/>
              <w:bottom w:val="single" w:sz="6" w:space="0" w:color="auto"/>
              <w:right w:val="single" w:sz="6" w:space="0" w:color="auto"/>
            </w:tcBorders>
          </w:tcPr>
          <w:p w:rsidR="00D76981" w:rsidRPr="00247BD0" w:rsidRDefault="00247BD0"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7BD0">
              <w:rPr>
                <w:rFonts w:ascii="Times New Roman" w:eastAsia="Times New Roman" w:hAnsi="Times New Roman" w:cs="Times New Roman"/>
                <w:sz w:val="24"/>
                <w:szCs w:val="24"/>
                <w:lang w:val="uk-UA" w:eastAsia="uk-UA"/>
              </w:rPr>
              <w:lastRenderedPageBreak/>
              <w:t>Правила внутрішнього розпорядку в навчальній майстерні, загальні правила безпечної праці та організації технологічної діяльності. Поняття про проєктування. Методи проєктування: метод біоніки. Етапи проєктування. Зміст роботи на кожному етапі. Послідовність роботи над проєктом. Маркетингові мінідослідження, як метод визначення потреб та смаків споживачів обраного об’єкта проєктування.</w:t>
            </w:r>
            <w:r w:rsidRPr="00247BD0">
              <w:rPr>
                <w:lang w:val="uk-UA"/>
              </w:rPr>
              <w:t xml:space="preserve"> </w:t>
            </w:r>
            <w:r w:rsidRPr="00247BD0">
              <w:rPr>
                <w:rFonts w:ascii="Times New Roman" w:eastAsia="Times New Roman" w:hAnsi="Times New Roman" w:cs="Times New Roman"/>
                <w:sz w:val="24"/>
                <w:szCs w:val="24"/>
                <w:lang w:val="uk-UA" w:eastAsia="uk-UA"/>
              </w:rPr>
              <w:t xml:space="preserve">Моделі-аналоги, опис об’єкта проєктування. Банк ідей. Художнє конструювання. Графічне зображення виробу. Конструкційні матеріали (інгредієнти) та інструменти для виготовлення виробу (за проєктом) та їх властивості (технологічні, механічні, геометричні). Раціональне використання матеріалів. Технологія виготовлення виробу. Поняття «технологічна операція». Особливості та технологія обробки конструкційних матеріалів (деревинні, текстильні та з металу) ручним способом та з використанням технологічного обладнання. Площинне розмічання. Способи отримання деталей заданої форми із різних матеріалів: різання, пиляння, штампування, лиття. Способи обробки та з’єднання деталей (випилювання, шліфування, на цвяхах, зшивання, зв’язування, склеювання </w:t>
            </w:r>
            <w:r w:rsidRPr="00247BD0">
              <w:rPr>
                <w:rFonts w:ascii="Times New Roman" w:eastAsia="Times New Roman" w:hAnsi="Times New Roman" w:cs="Times New Roman"/>
                <w:sz w:val="24"/>
                <w:szCs w:val="24"/>
                <w:lang w:val="uk-UA" w:eastAsia="uk-UA"/>
              </w:rPr>
              <w:lastRenderedPageBreak/>
              <w:t>тощо). Види оздоблень. Вимоги до готового виробу.</w:t>
            </w:r>
            <w:r w:rsidRPr="00247BD0">
              <w:rPr>
                <w:lang w:val="uk-UA"/>
              </w:rPr>
              <w:t xml:space="preserve"> </w:t>
            </w:r>
            <w:r w:rsidRPr="00247BD0">
              <w:rPr>
                <w:rFonts w:ascii="Times New Roman" w:eastAsia="Times New Roman" w:hAnsi="Times New Roman" w:cs="Times New Roman"/>
                <w:sz w:val="24"/>
                <w:szCs w:val="24"/>
                <w:lang w:val="uk-UA" w:eastAsia="uk-UA"/>
              </w:rPr>
              <w:t>Використання фурнітури (ґудзики, блискавки, кнопки, застібки, карабіни, заклепки тощо). Практичне застосування: упорядкування, безпечне використання, зберігання. Правила безпечної праці. Організація робочого місця, санітарногігієнічні вимоги під час виконання технологічних операцій</w:t>
            </w:r>
          </w:p>
        </w:tc>
        <w:tc>
          <w:tcPr>
            <w:tcW w:w="2835" w:type="dxa"/>
            <w:tcBorders>
              <w:top w:val="single" w:sz="6" w:space="0" w:color="auto"/>
              <w:left w:val="single" w:sz="6" w:space="0" w:color="auto"/>
              <w:bottom w:val="single" w:sz="6" w:space="0" w:color="auto"/>
              <w:right w:val="single" w:sz="6" w:space="0" w:color="auto"/>
            </w:tcBorders>
          </w:tcPr>
          <w:p w:rsidR="00D76981" w:rsidRPr="00247BD0" w:rsidRDefault="00247BD0"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7BD0">
              <w:rPr>
                <w:rFonts w:ascii="Times New Roman" w:eastAsia="Times New Roman" w:hAnsi="Times New Roman" w:cs="Times New Roman"/>
                <w:sz w:val="24"/>
                <w:szCs w:val="24"/>
                <w:lang w:val="uk-UA" w:eastAsia="uk-UA"/>
              </w:rPr>
              <w:lastRenderedPageBreak/>
              <w:t>Рефлексія проєктної діяльності в 5 класі. Аналіз отриманих знань і умінь. Створення банку ідей проєктів на рік. Вибір виробу для проєктування. Вибір та обґрунтування теми проєкту та практичного використання спроєктованого та виготовленого виробу на основі проведених маркетингових мінідосліджень. Створення банку ідей для виконання проєкту. Аналіз подібних виробів. Планування роботи з виготовлення виробу.</w:t>
            </w:r>
            <w:r w:rsidRPr="00247BD0">
              <w:rPr>
                <w:lang w:val="uk-UA"/>
              </w:rPr>
              <w:t xml:space="preserve"> </w:t>
            </w:r>
            <w:r w:rsidRPr="00247BD0">
              <w:rPr>
                <w:rFonts w:ascii="Times New Roman" w:eastAsia="Times New Roman" w:hAnsi="Times New Roman" w:cs="Times New Roman"/>
                <w:sz w:val="24"/>
                <w:szCs w:val="24"/>
                <w:lang w:val="uk-UA" w:eastAsia="uk-UA"/>
              </w:rPr>
              <w:t xml:space="preserve">Складання послідовності виготовлення виробу. Виконання графічного зображення виробу з використанням методу фантазування та біоніки. Добір конструкційних матеріалів, інструментів та пристосувань. Добір технології для виготовлення виробу. Підбір ескізу для оздоблення. Визначення необхідної кількості матеріалів для виготовлення виробу. Економне використання матеріалів. Виготовлення шаблонів деталей виробу. Виготовлення деталей виробу відповідно до обраної технології. Способи перенесення малюнку на поверхню матеріалу. З’єднання </w:t>
            </w:r>
            <w:r w:rsidRPr="00247BD0">
              <w:rPr>
                <w:rFonts w:ascii="Times New Roman" w:eastAsia="Times New Roman" w:hAnsi="Times New Roman" w:cs="Times New Roman"/>
                <w:sz w:val="24"/>
                <w:szCs w:val="24"/>
                <w:lang w:val="uk-UA" w:eastAsia="uk-UA"/>
              </w:rPr>
              <w:lastRenderedPageBreak/>
              <w:t>деталей виробу відповідно до обраної технології. Виготовлення та оздоблення виробу. Оформлення виробу. Презентація проєктної діяльності. Організація робочого місця. Дотримання правил безпечної праці, санітарно-гігієнічних вимог під час виконання технологічних операцій</w:t>
            </w: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6981" w:rsidRPr="00D76981" w:rsidRDefault="00D76981"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D76981" w:rsidRPr="00D76981" w:rsidTr="00C77E93">
        <w:tc>
          <w:tcPr>
            <w:tcW w:w="9356" w:type="dxa"/>
            <w:gridSpan w:val="3"/>
            <w:tcBorders>
              <w:top w:val="single" w:sz="6" w:space="0" w:color="auto"/>
              <w:left w:val="single" w:sz="6" w:space="0" w:color="auto"/>
              <w:bottom w:val="single" w:sz="6" w:space="0" w:color="auto"/>
              <w:right w:val="single" w:sz="6" w:space="0" w:color="auto"/>
            </w:tcBorders>
          </w:tcPr>
          <w:p w:rsidR="002E52E6" w:rsidRDefault="00D76981" w:rsidP="00FC05A6">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76981">
              <w:rPr>
                <w:rFonts w:ascii="Times New Roman" w:eastAsia="Times New Roman" w:hAnsi="Times New Roman" w:cs="Times New Roman"/>
                <w:sz w:val="24"/>
                <w:szCs w:val="24"/>
                <w:lang w:val="uk-UA" w:eastAsia="uk-UA"/>
              </w:rPr>
              <w:lastRenderedPageBreak/>
              <w:t xml:space="preserve">Модуль 2. Творче застосування традиційних і сучасних технологій </w:t>
            </w:r>
          </w:p>
          <w:p w:rsidR="00D76981" w:rsidRPr="00D76981" w:rsidRDefault="00D76981" w:rsidP="00FC05A6">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roofErr w:type="spellStart"/>
            <w:r w:rsidRPr="00D76981">
              <w:rPr>
                <w:rFonts w:ascii="Times New Roman" w:eastAsia="Times New Roman" w:hAnsi="Times New Roman" w:cs="Times New Roman"/>
                <w:sz w:val="24"/>
                <w:szCs w:val="24"/>
                <w:lang w:val="uk-UA" w:eastAsia="uk-UA"/>
              </w:rPr>
              <w:t>декоративно</w:t>
            </w:r>
            <w:proofErr w:type="spellEnd"/>
            <w:r w:rsidRPr="00D76981">
              <w:rPr>
                <w:rFonts w:ascii="Times New Roman" w:eastAsia="Times New Roman" w:hAnsi="Times New Roman" w:cs="Times New Roman"/>
                <w:sz w:val="24"/>
                <w:szCs w:val="24"/>
                <w:lang w:val="uk-UA" w:eastAsia="uk-UA"/>
              </w:rPr>
              <w:t>-ужиткового мистецтва (</w:t>
            </w:r>
            <w:r w:rsidRPr="00FC05A6">
              <w:rPr>
                <w:rFonts w:ascii="Times New Roman" w:eastAsia="Times New Roman" w:hAnsi="Times New Roman" w:cs="Times New Roman"/>
                <w:sz w:val="24"/>
                <w:szCs w:val="24"/>
                <w:lang w:val="uk-UA" w:eastAsia="uk-UA"/>
              </w:rPr>
              <w:t>18 год.)</w:t>
            </w:r>
          </w:p>
        </w:tc>
      </w:tr>
      <w:tr w:rsidR="00D76981" w:rsidRPr="002E52E6" w:rsidTr="00C77E93">
        <w:tc>
          <w:tcPr>
            <w:tcW w:w="3261" w:type="dxa"/>
            <w:tcBorders>
              <w:top w:val="single" w:sz="6" w:space="0" w:color="auto"/>
              <w:left w:val="single" w:sz="6" w:space="0" w:color="auto"/>
              <w:bottom w:val="single" w:sz="6" w:space="0" w:color="auto"/>
              <w:right w:val="single" w:sz="6" w:space="0" w:color="auto"/>
            </w:tcBorders>
          </w:tcPr>
          <w:p w:rsidR="00D76981" w:rsidRPr="00247BD0" w:rsidRDefault="00247BD0" w:rsidP="00D76981">
            <w:pPr>
              <w:spacing w:after="0" w:line="240" w:lineRule="auto"/>
              <w:rPr>
                <w:rFonts w:ascii="Times New Roman" w:eastAsia="Calibri" w:hAnsi="Times New Roman" w:cs="Times New Roman"/>
                <w:sz w:val="24"/>
                <w:szCs w:val="24"/>
                <w:lang w:val="uk-UA" w:eastAsia="uk-UA"/>
              </w:rPr>
            </w:pPr>
            <w:r w:rsidRPr="00247BD0">
              <w:rPr>
                <w:rFonts w:ascii="Times New Roman" w:eastAsia="Calibri" w:hAnsi="Times New Roman" w:cs="Times New Roman"/>
                <w:sz w:val="24"/>
                <w:szCs w:val="24"/>
                <w:lang w:val="uk-UA" w:eastAsia="uk-UA"/>
              </w:rPr>
              <w:t>Спираючись на власні знання, розпізнає матеріали та інструменти, які використовуються в основних видах декоративно-ужиткового мистецтва. Називає твори відомих українських майстрів</w:t>
            </w:r>
            <w:r w:rsidRPr="00247BD0">
              <w:rPr>
                <w:lang w:val="uk-UA"/>
              </w:rPr>
              <w:t xml:space="preserve"> </w:t>
            </w:r>
            <w:r w:rsidRPr="00247BD0">
              <w:rPr>
                <w:rFonts w:ascii="Times New Roman" w:eastAsia="Calibri" w:hAnsi="Times New Roman" w:cs="Times New Roman"/>
                <w:sz w:val="24"/>
                <w:szCs w:val="24"/>
                <w:lang w:val="uk-UA" w:eastAsia="uk-UA"/>
              </w:rPr>
              <w:t xml:space="preserve">декоративно-ужиткового мистецтва. Використовує кілька джерел інформації про традиції та сучасні тенденції в декоративноужитковому мистецтві, визначає її достовірність. Оцінює та обґрунтовує значення декоративноужиткового мистецтва у власному житті на основі зібраної інформації. Вирізняє автентичні вироби декоративноужиткового мистецтва за характерними ознаками під час роботи над проєктом. Використовує опрацьовану культурологічну інформацію про технології </w:t>
            </w:r>
            <w:r w:rsidRPr="00247BD0">
              <w:rPr>
                <w:rFonts w:ascii="Times New Roman" w:eastAsia="Calibri" w:hAnsi="Times New Roman" w:cs="Times New Roman"/>
                <w:sz w:val="24"/>
                <w:szCs w:val="24"/>
                <w:lang w:val="uk-UA" w:eastAsia="uk-UA"/>
              </w:rPr>
              <w:lastRenderedPageBreak/>
              <w:t>декоративноужиткового мистецтва і техніки художнього оздоблення у проєктуванні виробів. Застосовує технології і техніки декоративноужиткового мистецтва у процесі виготовлення та відповідно оздоблення готових виробів, естетизації власного побуту тощо. Виявляє ініціативність і партнерську взаємодію у процесі спільної роботи із створення виробу техніками декоративноужиткового мистецтва</w:t>
            </w:r>
          </w:p>
        </w:tc>
        <w:tc>
          <w:tcPr>
            <w:tcW w:w="3260" w:type="dxa"/>
            <w:tcBorders>
              <w:top w:val="single" w:sz="6" w:space="0" w:color="auto"/>
              <w:left w:val="single" w:sz="6" w:space="0" w:color="auto"/>
              <w:bottom w:val="single" w:sz="6" w:space="0" w:color="auto"/>
              <w:right w:val="single" w:sz="6" w:space="0" w:color="auto"/>
            </w:tcBorders>
          </w:tcPr>
          <w:p w:rsidR="00D76981" w:rsidRPr="00247BD0" w:rsidRDefault="00BB13B4" w:rsidP="00BB13B4">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Види </w:t>
            </w:r>
            <w:r w:rsidR="00247BD0" w:rsidRPr="00247BD0">
              <w:rPr>
                <w:rFonts w:ascii="Times New Roman" w:eastAsia="Times New Roman" w:hAnsi="Times New Roman" w:cs="Times New Roman"/>
                <w:sz w:val="24"/>
                <w:szCs w:val="24"/>
                <w:lang w:val="uk-UA" w:eastAsia="uk-UA"/>
              </w:rPr>
              <w:t>декоративно</w:t>
            </w:r>
            <w:r>
              <w:rPr>
                <w:rFonts w:ascii="Times New Roman" w:eastAsia="Times New Roman" w:hAnsi="Times New Roman" w:cs="Times New Roman"/>
                <w:sz w:val="24"/>
                <w:szCs w:val="24"/>
                <w:lang w:val="uk-UA" w:eastAsia="uk-UA"/>
              </w:rPr>
              <w:t>-</w:t>
            </w:r>
            <w:r w:rsidR="00247BD0" w:rsidRPr="00247BD0">
              <w:rPr>
                <w:rFonts w:ascii="Times New Roman" w:eastAsia="Times New Roman" w:hAnsi="Times New Roman" w:cs="Times New Roman"/>
                <w:sz w:val="24"/>
                <w:szCs w:val="24"/>
                <w:lang w:val="uk-UA" w:eastAsia="uk-UA"/>
              </w:rPr>
              <w:t>ужиткового мистецтва. Технології і техніки створення виробів декоративно-ужиткового мистецтва. Короткі історичні відомості технік та</w:t>
            </w:r>
            <w:r w:rsidR="00247BD0" w:rsidRPr="00247BD0">
              <w:rPr>
                <w:lang w:val="uk-UA"/>
              </w:rPr>
              <w:t xml:space="preserve"> </w:t>
            </w:r>
            <w:r w:rsidR="00247BD0" w:rsidRPr="00247BD0">
              <w:rPr>
                <w:rFonts w:ascii="Times New Roman" w:eastAsia="Times New Roman" w:hAnsi="Times New Roman" w:cs="Times New Roman"/>
                <w:sz w:val="24"/>
                <w:szCs w:val="24"/>
                <w:lang w:val="uk-UA" w:eastAsia="uk-UA"/>
              </w:rPr>
              <w:t xml:space="preserve">технологій декоративноужиткового мистецтва. Орнамент та види орнаментів. Рапорт. Поняття про композицію. Традиції використання колірної гами під час виготовлення виробів декоративно-ужиткового мистецтва. Творчість народних майстрів України різних регіонів та майстрів інших народів, що проживають в Україні. Характерні ознаки технології виготовлення та оздоблення виробів, поширені в регіоні проживання. Методи проєктування для створення виробів декоративно-ужиткового мистецтва. Графічне зображення </w:t>
            </w:r>
            <w:r w:rsidR="00247BD0" w:rsidRPr="00247BD0">
              <w:rPr>
                <w:rFonts w:ascii="Times New Roman" w:eastAsia="Times New Roman" w:hAnsi="Times New Roman" w:cs="Times New Roman"/>
                <w:sz w:val="24"/>
                <w:szCs w:val="24"/>
                <w:lang w:val="uk-UA" w:eastAsia="uk-UA"/>
              </w:rPr>
              <w:lastRenderedPageBreak/>
              <w:t>малюнок, схема, шаблон) для виготовлення виробів. Матеріали, інструменти та пристосування необхідні для виготовлення виробу відповідною технологією. Шляхи пошуку необхідних матеріалів. Орієнтовна вартість матеріалів та майбутнього виробу. Критерії виготовлення виробу техніками декоративно-ужиткового мистецтва.</w:t>
            </w:r>
            <w:r w:rsidR="00247BD0" w:rsidRPr="00247BD0">
              <w:rPr>
                <w:lang w:val="uk-UA"/>
              </w:rPr>
              <w:t xml:space="preserve"> </w:t>
            </w:r>
            <w:r w:rsidR="00247BD0" w:rsidRPr="00247BD0">
              <w:rPr>
                <w:rFonts w:ascii="Times New Roman" w:eastAsia="Times New Roman" w:hAnsi="Times New Roman" w:cs="Times New Roman"/>
                <w:sz w:val="24"/>
                <w:szCs w:val="24"/>
                <w:lang w:val="uk-UA" w:eastAsia="uk-UA"/>
              </w:rPr>
              <w:t>Прийоми роботи з інструментами та пристосуваннями. Технологічний процес виготовлення виробу. Види оздоблення відповідно до технологій та технік. Правила безпечної праці при виконанні технологічних операцій. Організація робочого місця, санітарно-гігієнічні вимоги</w:t>
            </w:r>
          </w:p>
        </w:tc>
        <w:tc>
          <w:tcPr>
            <w:tcW w:w="2835" w:type="dxa"/>
            <w:tcBorders>
              <w:top w:val="single" w:sz="6" w:space="0" w:color="auto"/>
              <w:left w:val="single" w:sz="6" w:space="0" w:color="auto"/>
              <w:bottom w:val="single" w:sz="6" w:space="0" w:color="auto"/>
              <w:right w:val="single" w:sz="6" w:space="0" w:color="auto"/>
            </w:tcBorders>
          </w:tcPr>
          <w:p w:rsidR="00D76981" w:rsidRPr="00247BD0" w:rsidRDefault="00247BD0"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7BD0">
              <w:rPr>
                <w:rFonts w:ascii="Times New Roman" w:eastAsia="Times New Roman" w:hAnsi="Times New Roman" w:cs="Times New Roman"/>
                <w:sz w:val="24"/>
                <w:szCs w:val="24"/>
                <w:lang w:val="uk-UA" w:eastAsia="uk-UA"/>
              </w:rPr>
              <w:lastRenderedPageBreak/>
              <w:t>Ознайомлення з видами декоративно-ужиткового мистецтва. Ознайомлення з технологіями і техніками створення виробів декоративно-ужиткового мистецтва.</w:t>
            </w:r>
            <w:r w:rsidRPr="00247BD0">
              <w:rPr>
                <w:lang w:val="uk-UA"/>
              </w:rPr>
              <w:t xml:space="preserve"> </w:t>
            </w:r>
            <w:r w:rsidRPr="00247BD0">
              <w:rPr>
                <w:rFonts w:ascii="Times New Roman" w:eastAsia="Times New Roman" w:hAnsi="Times New Roman" w:cs="Times New Roman"/>
                <w:sz w:val="24"/>
                <w:szCs w:val="24"/>
                <w:lang w:val="uk-UA" w:eastAsia="uk-UA"/>
              </w:rPr>
              <w:t xml:space="preserve">Особливості певного виду декоративно-ужиткового мистецтва. Розпізнавання видів орнаментів. Визначення теми та завдань проєкту. Вибір виробу для проєктування. Вибір та обґрунтування теми проєкту та практичного використання спроєктованого та виготовленого виробу. Пошук зразків виробів декоративно-ужиткового мистецтва для проєкту. Створення банку ідей. Аналіз подібних виробів. Розробка графічного </w:t>
            </w:r>
            <w:r w:rsidRPr="00247BD0">
              <w:rPr>
                <w:rFonts w:ascii="Times New Roman" w:eastAsia="Times New Roman" w:hAnsi="Times New Roman" w:cs="Times New Roman"/>
                <w:sz w:val="24"/>
                <w:szCs w:val="24"/>
                <w:lang w:val="uk-UA" w:eastAsia="uk-UA"/>
              </w:rPr>
              <w:lastRenderedPageBreak/>
              <w:t>зображення (малюнків, схем, шаблонів, ескізу) задуманого виробу. Визначення композиційного центру у майбутньому виробі. Застосування методів проєктування для створення виробів декоративно-ужиткового мистецтва. Художнє конструювання форми та композиції оздоблення. Добір виду оздоблення виробу. Складання технологічної послідовності виготовлення та оздоблення виробу. Зміст роботи на кожному етапі проєктування.</w:t>
            </w:r>
            <w:r w:rsidRPr="00247BD0">
              <w:rPr>
                <w:lang w:val="uk-UA"/>
              </w:rPr>
              <w:t xml:space="preserve"> </w:t>
            </w:r>
            <w:r w:rsidRPr="00247BD0">
              <w:rPr>
                <w:rFonts w:ascii="Times New Roman" w:eastAsia="Times New Roman" w:hAnsi="Times New Roman" w:cs="Times New Roman"/>
                <w:sz w:val="24"/>
                <w:szCs w:val="24"/>
                <w:lang w:val="uk-UA" w:eastAsia="uk-UA"/>
              </w:rPr>
              <w:t xml:space="preserve">Добір та обґрунтування технологій для реалізації проєкту. Добір та обґрунтування використання конструкційних матеріалів. Добір матеріалів, інструментів та пристосувань необхідних для виготовлення виробу. Визначення необхідної кількості матеріалів для виготовлення виробу та орієнтовної вартості виробу. Виготовлення виробу з використанням відповідних технік та технологій. Виготовлення виробу з дотриманням народних традицій (форма, колірне рішення, символи). Виконання технологічних операцій з виготовлення виробу відповідно до складеної послідовності. Економне використання матеріалів під час виготовлення виробу. Виготовлення виробу. Виконання його оздоблення. Дотримання </w:t>
            </w:r>
            <w:r w:rsidRPr="00247BD0">
              <w:rPr>
                <w:rFonts w:ascii="Times New Roman" w:eastAsia="Times New Roman" w:hAnsi="Times New Roman" w:cs="Times New Roman"/>
                <w:sz w:val="24"/>
                <w:szCs w:val="24"/>
                <w:lang w:val="uk-UA" w:eastAsia="uk-UA"/>
              </w:rPr>
              <w:lastRenderedPageBreak/>
              <w:t>прийомів роботи з інструментами, пристосуваннями. Виконання остаточної обробки виробу. Контроль якості виробу. Догляд за виробами. Визначення можливості поповнення власного бюджету (бюджету сім’ї)</w:t>
            </w:r>
            <w:r w:rsidRPr="00247BD0">
              <w:rPr>
                <w:lang w:val="uk-UA"/>
              </w:rPr>
              <w:t xml:space="preserve"> </w:t>
            </w:r>
            <w:r w:rsidRPr="00247BD0">
              <w:rPr>
                <w:rFonts w:ascii="Times New Roman" w:eastAsia="Times New Roman" w:hAnsi="Times New Roman" w:cs="Times New Roman"/>
                <w:sz w:val="24"/>
                <w:szCs w:val="24"/>
                <w:lang w:val="uk-UA" w:eastAsia="uk-UA"/>
              </w:rPr>
              <w:t>за рахунок реалізації виробів, виготовлених власноруч. Презентація проєкту. Організація робочого місця. Дотримання правил безпечної праці при виконанні технологічних операцій</w:t>
            </w:r>
          </w:p>
        </w:tc>
      </w:tr>
      <w:tr w:rsidR="00D76981" w:rsidRPr="00D76981" w:rsidTr="00C77E93">
        <w:tc>
          <w:tcPr>
            <w:tcW w:w="9356" w:type="dxa"/>
            <w:gridSpan w:val="3"/>
            <w:tcBorders>
              <w:top w:val="single" w:sz="6" w:space="0" w:color="auto"/>
              <w:left w:val="single" w:sz="6" w:space="0" w:color="auto"/>
              <w:bottom w:val="single" w:sz="6" w:space="0" w:color="auto"/>
              <w:right w:val="single" w:sz="6" w:space="0" w:color="auto"/>
            </w:tcBorders>
          </w:tcPr>
          <w:p w:rsidR="00D76981" w:rsidRPr="00D76981" w:rsidRDefault="00D76981" w:rsidP="00D769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76981">
              <w:rPr>
                <w:rFonts w:ascii="Times New Roman" w:eastAsia="Times New Roman" w:hAnsi="Times New Roman" w:cs="Times New Roman"/>
                <w:sz w:val="24"/>
                <w:szCs w:val="24"/>
                <w:lang w:val="uk-UA" w:eastAsia="uk-UA"/>
              </w:rPr>
              <w:lastRenderedPageBreak/>
              <w:t>Модуль 3. Ефективне використання техніки і матеріалів без заподіяння шкоди</w:t>
            </w:r>
          </w:p>
          <w:p w:rsidR="00D76981" w:rsidRPr="00D76981" w:rsidRDefault="00D76981" w:rsidP="00FC05A6">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76981">
              <w:rPr>
                <w:rFonts w:ascii="Times New Roman" w:eastAsia="Times New Roman" w:hAnsi="Times New Roman" w:cs="Times New Roman"/>
                <w:sz w:val="24"/>
                <w:szCs w:val="24"/>
                <w:lang w:val="uk-UA" w:eastAsia="uk-UA"/>
              </w:rPr>
              <w:t>навколишньому середовищу (</w:t>
            </w:r>
            <w:r w:rsidR="00FC05A6">
              <w:rPr>
                <w:rFonts w:ascii="Times New Roman" w:eastAsia="Times New Roman" w:hAnsi="Times New Roman" w:cs="Times New Roman"/>
                <w:sz w:val="24"/>
                <w:szCs w:val="24"/>
                <w:lang w:val="uk-UA" w:eastAsia="uk-UA"/>
              </w:rPr>
              <w:t>12</w:t>
            </w:r>
            <w:r w:rsidRPr="00D76981">
              <w:rPr>
                <w:rFonts w:ascii="Times New Roman" w:eastAsia="Times New Roman" w:hAnsi="Times New Roman" w:cs="Times New Roman"/>
                <w:sz w:val="24"/>
                <w:szCs w:val="24"/>
                <w:lang w:val="uk-UA" w:eastAsia="uk-UA"/>
              </w:rPr>
              <w:t xml:space="preserve"> год.)</w:t>
            </w:r>
          </w:p>
        </w:tc>
      </w:tr>
      <w:tr w:rsidR="00D76981" w:rsidRPr="00D76981" w:rsidTr="00C77E93">
        <w:tc>
          <w:tcPr>
            <w:tcW w:w="3261" w:type="dxa"/>
            <w:tcBorders>
              <w:top w:val="single" w:sz="6" w:space="0" w:color="auto"/>
              <w:left w:val="single" w:sz="6" w:space="0" w:color="auto"/>
              <w:bottom w:val="single" w:sz="6" w:space="0" w:color="auto"/>
              <w:right w:val="single" w:sz="6" w:space="0" w:color="auto"/>
            </w:tcBorders>
          </w:tcPr>
          <w:p w:rsidR="00D76981" w:rsidRPr="00843A6F" w:rsidRDefault="00247BD0" w:rsidP="00D76981">
            <w:pPr>
              <w:spacing w:after="0" w:line="240" w:lineRule="auto"/>
              <w:rPr>
                <w:rFonts w:ascii="Times New Roman" w:eastAsia="Calibri" w:hAnsi="Times New Roman" w:cs="Times New Roman"/>
                <w:sz w:val="24"/>
                <w:szCs w:val="24"/>
                <w:lang w:val="uk-UA" w:eastAsia="uk-UA"/>
              </w:rPr>
            </w:pPr>
            <w:proofErr w:type="spellStart"/>
            <w:r w:rsidRPr="00843A6F">
              <w:rPr>
                <w:rFonts w:ascii="Times New Roman" w:eastAsia="Calibri" w:hAnsi="Times New Roman" w:cs="Times New Roman"/>
                <w:sz w:val="24"/>
                <w:szCs w:val="24"/>
                <w:lang w:val="uk-UA" w:eastAsia="uk-UA"/>
              </w:rPr>
              <w:t>Осмислено</w:t>
            </w:r>
            <w:proofErr w:type="spellEnd"/>
            <w:r w:rsidRPr="00843A6F">
              <w:rPr>
                <w:rFonts w:ascii="Times New Roman" w:eastAsia="Calibri" w:hAnsi="Times New Roman" w:cs="Times New Roman"/>
                <w:sz w:val="24"/>
                <w:szCs w:val="24"/>
                <w:lang w:val="uk-UA" w:eastAsia="uk-UA"/>
              </w:rPr>
              <w:t xml:space="preserve"> наводить приклади глобалізаційних процесів, які докорінно змінили світ у ХХІ столітті. Обговорює ймовірний розвиток технологій у різних сферах діяльності людини. Пояснює доцільність відмови людства від використання одноразових виробів із синтетичних та інших шкідливих матеріалів. Генерує ідеї, які можуть бути корисними для збереження навколишнього середовища і сталого [збалансованого] розвитку. Доводить переваги використання вторинних матеріальних ресурсів у реалізації нових проєктів. Розпізнає основні види конструкційних матеріалів за їх властивостями [технологічними,</w:t>
            </w:r>
            <w:r w:rsidR="00843A6F" w:rsidRPr="00843A6F">
              <w:rPr>
                <w:lang w:val="uk-UA"/>
              </w:rPr>
              <w:t xml:space="preserve"> </w:t>
            </w:r>
            <w:r w:rsidR="00843A6F" w:rsidRPr="00843A6F">
              <w:rPr>
                <w:rFonts w:ascii="Times New Roman" w:eastAsia="Calibri" w:hAnsi="Times New Roman" w:cs="Times New Roman"/>
                <w:sz w:val="24"/>
                <w:szCs w:val="24"/>
                <w:lang w:val="uk-UA" w:eastAsia="uk-UA"/>
              </w:rPr>
              <w:t xml:space="preserve">механічними, фізичними, гігієнічними]. Із розумінням визначає цінність гігієнічних властивостей матеріалів натурального походження для здоров’я людини та покращення якості життя. Створює екологічні вироби з урахуванням гігієнічних </w:t>
            </w:r>
            <w:r w:rsidR="00843A6F" w:rsidRPr="00843A6F">
              <w:rPr>
                <w:rFonts w:ascii="Times New Roman" w:eastAsia="Calibri" w:hAnsi="Times New Roman" w:cs="Times New Roman"/>
                <w:sz w:val="24"/>
                <w:szCs w:val="24"/>
                <w:lang w:val="uk-UA" w:eastAsia="uk-UA"/>
              </w:rPr>
              <w:lastRenderedPageBreak/>
              <w:t>властивостей матеріалів. Розрізняє достовірну і недостовірну інформацію про матеріали і техніку, звертаючись до першоджерел. Аналізує інформацію про матеріали і техніку, використовує її для розв’язання практичних завдань у побуті. З розумінням читає та розшифровує маркування товарів, товарні та інші знаки, зокрема з використанням цифрових пристроїв. Аргументує вичерпність природних ресурсів. Висловлює судження стосовно наслідків власних дій для навколишнього середовища. Аргументовано і доцільно замінює природні матеріали вторинними матеріальними ресурсами. Дотримується правил сортування відходів під час роботи над проєктом і в побуті.</w:t>
            </w:r>
            <w:r w:rsidR="00843A6F" w:rsidRPr="00843A6F">
              <w:rPr>
                <w:lang w:val="uk-UA"/>
              </w:rPr>
              <w:t xml:space="preserve"> </w:t>
            </w:r>
            <w:r w:rsidR="00843A6F" w:rsidRPr="00843A6F">
              <w:rPr>
                <w:rFonts w:ascii="Times New Roman" w:eastAsia="Calibri" w:hAnsi="Times New Roman" w:cs="Times New Roman"/>
                <w:sz w:val="24"/>
                <w:szCs w:val="24"/>
                <w:lang w:val="uk-UA" w:eastAsia="uk-UA"/>
              </w:rPr>
              <w:t>Пояснює перевірену інформацію про доцільність застосування різних матеріалів, їх повторне використання. Аналізує ефективність дібраних матеріалів для створення виробу і вказує на ризики їх використання. Розраховує потрібну кількість матеріалів для виготовлення спроєктованого виробу. Використовує ощадно матеріали під час виготовлення виробу. Застосовує технології обробки вторинних матеріалів для створення нових виробів</w:t>
            </w:r>
          </w:p>
        </w:tc>
        <w:tc>
          <w:tcPr>
            <w:tcW w:w="3260" w:type="dxa"/>
            <w:tcBorders>
              <w:top w:val="single" w:sz="6" w:space="0" w:color="auto"/>
              <w:left w:val="single" w:sz="6" w:space="0" w:color="auto"/>
              <w:bottom w:val="single" w:sz="6" w:space="0" w:color="auto"/>
              <w:right w:val="single" w:sz="6" w:space="0" w:color="auto"/>
            </w:tcBorders>
          </w:tcPr>
          <w:p w:rsidR="00D76981" w:rsidRPr="00843A6F" w:rsidRDefault="00247BD0"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843A6F">
              <w:rPr>
                <w:rFonts w:ascii="Times New Roman" w:eastAsia="Times New Roman" w:hAnsi="Times New Roman" w:cs="Times New Roman"/>
                <w:sz w:val="24"/>
                <w:szCs w:val="24"/>
                <w:lang w:val="uk-UA" w:eastAsia="uk-UA"/>
              </w:rPr>
              <w:lastRenderedPageBreak/>
              <w:t>Еволюція знарядь праці. Машина як вид техніки. Відомості про механічні способи з’єднання деталей із різних конструкційних матеріалів: зв’язуванням, зшиванням, склеюванням, на цвяхах, заклепках тощо. Особливості роботи з ручними інструментами (лобзик, ножиці по металу та для тканини тощо), електроінструментом та обладнанням (швейна машина, праска, дриль, свердлильний верстат тощо). Види конструкційних матеріалів, які застосовуються для конструювання і виготовлення виробів та їх властивості: тканина, фанера, шпон, ДВП. Використання природних матеріалів з метою збереження</w:t>
            </w:r>
            <w:r w:rsidR="00843A6F" w:rsidRPr="00843A6F">
              <w:rPr>
                <w:lang w:val="uk-UA"/>
              </w:rPr>
              <w:t xml:space="preserve"> </w:t>
            </w:r>
            <w:r w:rsidR="00843A6F" w:rsidRPr="00843A6F">
              <w:rPr>
                <w:rFonts w:ascii="Times New Roman" w:eastAsia="Times New Roman" w:hAnsi="Times New Roman" w:cs="Times New Roman"/>
                <w:sz w:val="24"/>
                <w:szCs w:val="24"/>
                <w:lang w:val="uk-UA" w:eastAsia="uk-UA"/>
              </w:rPr>
              <w:t xml:space="preserve">навколишнього середовища. Поняття про припуски на обробку. Проєктування виробів без запобігання шкоди навколишньому середовищу та створення нових речей із вживаного матеріалу. Раціональне використання </w:t>
            </w:r>
            <w:r w:rsidR="00843A6F" w:rsidRPr="00843A6F">
              <w:rPr>
                <w:rFonts w:ascii="Times New Roman" w:eastAsia="Times New Roman" w:hAnsi="Times New Roman" w:cs="Times New Roman"/>
                <w:sz w:val="24"/>
                <w:szCs w:val="24"/>
                <w:lang w:val="uk-UA" w:eastAsia="uk-UA"/>
              </w:rPr>
              <w:lastRenderedPageBreak/>
              <w:t>матеріалів. Послідовність роботи над проєктом. Графічне зображення майбутнього виробу. Розміри та вимірювання необхідні для виготовлення виробу. Технологічна послідовність виготовлення виробу. Послідовність побудови кресленика для виготовлення виробу. Види оздоблення виробів. Поняття про показники якості виробу: функціональні (можливість використання), естетичні, ергономічні (зручність привабливість). Вимоги до готового виробу. Послідовність кінцевої обробки виробу. Правила безпечної праці. Організація робочого місця. Санітарно-гігієнічні вимоги під час роботи над виготовленням проєкту</w:t>
            </w:r>
          </w:p>
        </w:tc>
        <w:tc>
          <w:tcPr>
            <w:tcW w:w="2835" w:type="dxa"/>
            <w:tcBorders>
              <w:top w:val="single" w:sz="6" w:space="0" w:color="auto"/>
              <w:left w:val="single" w:sz="6" w:space="0" w:color="auto"/>
              <w:bottom w:val="single" w:sz="6" w:space="0" w:color="auto"/>
              <w:right w:val="single" w:sz="6" w:space="0" w:color="auto"/>
            </w:tcBorders>
          </w:tcPr>
          <w:p w:rsidR="00D76981" w:rsidRPr="00843A6F" w:rsidRDefault="00247BD0"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843A6F">
              <w:rPr>
                <w:rFonts w:ascii="Times New Roman" w:eastAsia="Times New Roman" w:hAnsi="Times New Roman" w:cs="Times New Roman"/>
                <w:sz w:val="24"/>
                <w:szCs w:val="24"/>
                <w:lang w:val="uk-UA" w:eastAsia="uk-UA"/>
              </w:rPr>
              <w:lastRenderedPageBreak/>
              <w:t>Ознайомлення з видами та будовою техніки для виготовлення виробів та особливостями роботи. Вибір та обґрунтування теми проєкту та практичного використання спроєктованого та виготовленого виробу. Створення банку ідей. Аналіз подібних виробів. Складання плану роботи з виконання проєкту. Зміст роботи на кожному етапі проєктування. Складання технологічної послідовності виготовлення виробу. Побудова лекала, шаблону, кресленика. Розмічання деталей. Перенесення (розмічання) малюнка для оздоблення деталей виробу. Виготовлення виробу відповідно до обраної технології. Економне використання матеріалів для виготовлення виробу.</w:t>
            </w:r>
            <w:r w:rsidR="00843A6F" w:rsidRPr="00843A6F">
              <w:rPr>
                <w:lang w:val="uk-UA"/>
              </w:rPr>
              <w:t xml:space="preserve"> </w:t>
            </w:r>
            <w:r w:rsidR="00843A6F" w:rsidRPr="00843A6F">
              <w:rPr>
                <w:rFonts w:ascii="Times New Roman" w:eastAsia="Times New Roman" w:hAnsi="Times New Roman" w:cs="Times New Roman"/>
                <w:sz w:val="24"/>
                <w:szCs w:val="24"/>
                <w:lang w:val="uk-UA" w:eastAsia="uk-UA"/>
              </w:rPr>
              <w:t xml:space="preserve">Оздоблення виробу. Остаточна обробка </w:t>
            </w:r>
            <w:r w:rsidR="00843A6F" w:rsidRPr="00843A6F">
              <w:rPr>
                <w:rFonts w:ascii="Times New Roman" w:eastAsia="Times New Roman" w:hAnsi="Times New Roman" w:cs="Times New Roman"/>
                <w:sz w:val="24"/>
                <w:szCs w:val="24"/>
                <w:lang w:val="uk-UA" w:eastAsia="uk-UA"/>
              </w:rPr>
              <w:lastRenderedPageBreak/>
              <w:t>виробу, її виконання. Контроль якості виробу. Розрахунок вартості витрачених матеріалів та виготовленого виробу. Презентація проєктів. Організація робочого місця. Правила безпечної праці, санітарно-гігієнічні вимоги під час виконання технологічних операцій</w:t>
            </w:r>
          </w:p>
        </w:tc>
      </w:tr>
      <w:tr w:rsidR="00D76981" w:rsidRPr="00D76981" w:rsidTr="00C77E93">
        <w:tc>
          <w:tcPr>
            <w:tcW w:w="9356" w:type="dxa"/>
            <w:gridSpan w:val="3"/>
            <w:tcBorders>
              <w:top w:val="single" w:sz="6" w:space="0" w:color="auto"/>
              <w:left w:val="single" w:sz="6" w:space="0" w:color="auto"/>
              <w:bottom w:val="single" w:sz="6" w:space="0" w:color="auto"/>
              <w:right w:val="single" w:sz="6" w:space="0" w:color="auto"/>
            </w:tcBorders>
          </w:tcPr>
          <w:p w:rsidR="00D76981" w:rsidRPr="00D76981" w:rsidRDefault="00D76981" w:rsidP="00D769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76981">
              <w:rPr>
                <w:rFonts w:ascii="Times New Roman" w:eastAsia="Times New Roman" w:hAnsi="Times New Roman" w:cs="Times New Roman"/>
                <w:sz w:val="24"/>
                <w:szCs w:val="24"/>
                <w:lang w:val="uk-UA" w:eastAsia="uk-UA"/>
              </w:rPr>
              <w:lastRenderedPageBreak/>
              <w:t xml:space="preserve">Модуль 4. Турбота про власний побут, задоволення власних потреб і </w:t>
            </w:r>
          </w:p>
          <w:p w:rsidR="00D76981" w:rsidRPr="00D76981" w:rsidRDefault="002E52E6" w:rsidP="00FC05A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w:t>
            </w:r>
            <w:r w:rsidR="00D76981" w:rsidRPr="00D76981">
              <w:rPr>
                <w:rFonts w:ascii="Times New Roman" w:eastAsia="Times New Roman" w:hAnsi="Times New Roman" w:cs="Times New Roman"/>
                <w:sz w:val="24"/>
                <w:szCs w:val="24"/>
                <w:lang w:val="uk-UA" w:eastAsia="uk-UA"/>
              </w:rPr>
              <w:t>отреб інших осіб (</w:t>
            </w:r>
            <w:r w:rsidR="00FC05A6">
              <w:rPr>
                <w:rFonts w:ascii="Times New Roman" w:eastAsia="Times New Roman" w:hAnsi="Times New Roman" w:cs="Times New Roman"/>
                <w:sz w:val="24"/>
                <w:szCs w:val="24"/>
                <w:lang w:val="uk-UA" w:eastAsia="uk-UA"/>
              </w:rPr>
              <w:t>14</w:t>
            </w:r>
            <w:r w:rsidR="00D76981" w:rsidRPr="00FC05A6">
              <w:rPr>
                <w:rFonts w:ascii="Times New Roman" w:eastAsia="Times New Roman" w:hAnsi="Times New Roman" w:cs="Times New Roman"/>
                <w:sz w:val="24"/>
                <w:szCs w:val="24"/>
                <w:lang w:val="uk-UA" w:eastAsia="uk-UA"/>
              </w:rPr>
              <w:t xml:space="preserve"> год.)</w:t>
            </w:r>
          </w:p>
        </w:tc>
      </w:tr>
      <w:tr w:rsidR="00D76981" w:rsidRPr="00D76981" w:rsidTr="00C77E93">
        <w:tc>
          <w:tcPr>
            <w:tcW w:w="3261" w:type="dxa"/>
            <w:tcBorders>
              <w:top w:val="single" w:sz="6" w:space="0" w:color="auto"/>
              <w:left w:val="single" w:sz="6" w:space="0" w:color="auto"/>
              <w:bottom w:val="single" w:sz="6" w:space="0" w:color="auto"/>
              <w:right w:val="single" w:sz="6" w:space="0" w:color="auto"/>
            </w:tcBorders>
          </w:tcPr>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Визначає власні/чужі потреби в організації побуту.</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Аналізує власний досвід і</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можливості в побутовій</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діяльності.</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Планує трудові дії для</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lastRenderedPageBreak/>
              <w:t>виконання побутових</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завдань самостійно або у</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співпраці з іншими особами.</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Розрізняє та описує основні стилі в різних сферах життєдіяльності людини.</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Розрізняє корисні для здоров’я елементи життєвого простору,</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Обґрунтовує раціональність їх</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використання.</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Оцінює споживацькі якості, естетичний вигляд і корисність для здоров’я</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обраного чи створеного виробу.</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 xml:space="preserve">Провадить </w:t>
            </w:r>
            <w:proofErr w:type="spellStart"/>
            <w:r w:rsidRPr="00D76981">
              <w:rPr>
                <w:rFonts w:ascii="Times New Roman" w:eastAsia="Calibri" w:hAnsi="Times New Roman" w:cs="Times New Roman"/>
                <w:sz w:val="24"/>
                <w:szCs w:val="24"/>
                <w:lang w:val="uk-UA" w:eastAsia="uk-UA"/>
              </w:rPr>
              <w:t>проєктно</w:t>
            </w:r>
            <w:proofErr w:type="spellEnd"/>
            <w:r w:rsidRPr="00D76981">
              <w:rPr>
                <w:rFonts w:ascii="Times New Roman" w:eastAsia="Calibri" w:hAnsi="Times New Roman" w:cs="Times New Roman"/>
                <w:sz w:val="24"/>
                <w:szCs w:val="24"/>
                <w:lang w:val="uk-UA" w:eastAsia="uk-UA"/>
              </w:rPr>
              <w:t>-технологічну діяльність</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стосовно розв’язання побутових проблем,</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самообслуговування.</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Облаштовує або вдосконалює власний життєвий простір з</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урахуванням власних потреб, потреб інших осіб. Усвідомлено формулює</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завдання у співпраці з іншими особами відповідно до власних потреб у побуті.</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Розрізняє види побутової</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техніки за функціональним</w:t>
            </w:r>
          </w:p>
          <w:p w:rsidR="00843A6F" w:rsidRDefault="00D76981" w:rsidP="00D76981">
            <w:pPr>
              <w:spacing w:after="0" w:line="240" w:lineRule="auto"/>
              <w:rPr>
                <w:lang w:val="uk-UA"/>
              </w:rPr>
            </w:pPr>
            <w:r w:rsidRPr="00D76981">
              <w:rPr>
                <w:rFonts w:ascii="Times New Roman" w:eastAsia="Calibri" w:hAnsi="Times New Roman" w:cs="Times New Roman"/>
                <w:sz w:val="24"/>
                <w:szCs w:val="24"/>
                <w:lang w:val="uk-UA" w:eastAsia="uk-UA"/>
              </w:rPr>
              <w:t>призначенням відповідно до визначених завдань.</w:t>
            </w:r>
            <w:r w:rsidR="00843A6F" w:rsidRPr="00843A6F">
              <w:t xml:space="preserve"> </w:t>
            </w:r>
          </w:p>
          <w:p w:rsidR="00D76981" w:rsidRPr="00843A6F" w:rsidRDefault="00843A6F" w:rsidP="00D76981">
            <w:pPr>
              <w:spacing w:after="0" w:line="240" w:lineRule="auto"/>
              <w:rPr>
                <w:rFonts w:ascii="Times New Roman" w:eastAsia="Calibri" w:hAnsi="Times New Roman" w:cs="Times New Roman"/>
                <w:sz w:val="24"/>
                <w:szCs w:val="24"/>
                <w:lang w:val="uk-UA" w:eastAsia="uk-UA"/>
              </w:rPr>
            </w:pPr>
            <w:r w:rsidRPr="00843A6F">
              <w:rPr>
                <w:rFonts w:ascii="Times New Roman" w:eastAsia="Calibri" w:hAnsi="Times New Roman" w:cs="Times New Roman"/>
                <w:sz w:val="24"/>
                <w:szCs w:val="24"/>
                <w:lang w:val="uk-UA" w:eastAsia="uk-UA"/>
              </w:rPr>
              <w:t>Читає та пояснює своїми словами технічну інформацію, схеми, інші графічні зображення про побутову техніку в інструкціях із застосуванням інформаційних джерел і використанням цифрових пристроїв.</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Пропонує способи</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використання різних видів побутової техніки для вирішення побутових завдань.</w:t>
            </w:r>
          </w:p>
          <w:p w:rsidR="00843A6F" w:rsidRPr="00843A6F" w:rsidRDefault="00843A6F" w:rsidP="00D76981">
            <w:pPr>
              <w:spacing w:after="0" w:line="240" w:lineRule="auto"/>
              <w:rPr>
                <w:rFonts w:ascii="Times New Roman" w:eastAsia="Calibri" w:hAnsi="Times New Roman" w:cs="Times New Roman"/>
                <w:sz w:val="24"/>
                <w:szCs w:val="24"/>
                <w:lang w:val="uk-UA" w:eastAsia="uk-UA"/>
              </w:rPr>
            </w:pPr>
            <w:r w:rsidRPr="00843A6F">
              <w:rPr>
                <w:rFonts w:ascii="Times New Roman" w:eastAsia="Calibri" w:hAnsi="Times New Roman" w:cs="Times New Roman"/>
                <w:sz w:val="24"/>
                <w:szCs w:val="24"/>
                <w:lang w:val="uk-UA" w:eastAsia="uk-UA"/>
              </w:rPr>
              <w:t xml:space="preserve">Пояснює загальні принципи роботи побутової техніки відповідно до її функцій та призначення. </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Дотримується встановлених вимог до техніки безпеки під час експлуатації технічних</w:t>
            </w:r>
          </w:p>
          <w:p w:rsidR="00D76981" w:rsidRPr="00D76981" w:rsidRDefault="00D76981" w:rsidP="00D76981">
            <w:pPr>
              <w:spacing w:after="0" w:line="240" w:lineRule="auto"/>
              <w:rPr>
                <w:rFonts w:ascii="Times New Roman" w:eastAsia="Calibri" w:hAnsi="Times New Roman" w:cs="Times New Roman"/>
                <w:sz w:val="24"/>
                <w:szCs w:val="24"/>
                <w:lang w:val="uk-UA" w:eastAsia="uk-UA"/>
              </w:rPr>
            </w:pPr>
            <w:r w:rsidRPr="00D76981">
              <w:rPr>
                <w:rFonts w:ascii="Times New Roman" w:eastAsia="Calibri" w:hAnsi="Times New Roman" w:cs="Times New Roman"/>
                <w:sz w:val="24"/>
                <w:szCs w:val="24"/>
                <w:lang w:val="uk-UA" w:eastAsia="uk-UA"/>
              </w:rPr>
              <w:t>пристроїв у побутових умовах</w:t>
            </w:r>
          </w:p>
        </w:tc>
        <w:tc>
          <w:tcPr>
            <w:tcW w:w="3260" w:type="dxa"/>
            <w:tcBorders>
              <w:top w:val="single" w:sz="6" w:space="0" w:color="auto"/>
              <w:left w:val="single" w:sz="6" w:space="0" w:color="auto"/>
              <w:bottom w:val="single" w:sz="6" w:space="0" w:color="auto"/>
              <w:right w:val="single" w:sz="6" w:space="0" w:color="auto"/>
            </w:tcBorders>
          </w:tcPr>
          <w:p w:rsidR="00D76981" w:rsidRPr="00BB13B4" w:rsidRDefault="00843A6F"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BB13B4">
              <w:rPr>
                <w:rFonts w:ascii="Times New Roman" w:eastAsia="Times New Roman" w:hAnsi="Times New Roman" w:cs="Times New Roman"/>
                <w:sz w:val="24"/>
                <w:szCs w:val="24"/>
                <w:lang w:val="uk-UA" w:eastAsia="uk-UA"/>
              </w:rPr>
              <w:lastRenderedPageBreak/>
              <w:t xml:space="preserve">Благоустрій та організація власного житла. Роль виготовлених виробів у створенні затишку в оселі. Охайне житло. Види робіт з благоустрою власного житла. </w:t>
            </w:r>
            <w:r w:rsidRPr="00BB13B4">
              <w:rPr>
                <w:rFonts w:ascii="Times New Roman" w:eastAsia="Times New Roman" w:hAnsi="Times New Roman" w:cs="Times New Roman"/>
                <w:sz w:val="24"/>
                <w:szCs w:val="24"/>
                <w:lang w:val="uk-UA" w:eastAsia="uk-UA"/>
              </w:rPr>
              <w:lastRenderedPageBreak/>
              <w:t>Озеленення вдома та на відкритому ґрунті. Значення та способи добору рослин для озеленення приміщень та прибудинкової території. Основи технології вирощування рослин (квітів) та догляду за ними.</w:t>
            </w:r>
            <w:r w:rsidRPr="00BB13B4">
              <w:rPr>
                <w:lang w:val="uk-UA"/>
              </w:rPr>
              <w:t xml:space="preserve"> </w:t>
            </w:r>
            <w:r w:rsidRPr="00BB13B4">
              <w:rPr>
                <w:rFonts w:ascii="Times New Roman" w:eastAsia="Times New Roman" w:hAnsi="Times New Roman" w:cs="Times New Roman"/>
                <w:sz w:val="24"/>
                <w:szCs w:val="24"/>
                <w:lang w:val="uk-UA" w:eastAsia="uk-UA"/>
              </w:rPr>
              <w:t>Інструменти, пристрої, матеріали, які використовуються під час вирощування та догляду за рослинами. Приготування їжі, як турбота про себе та своїх близьких. Поняття раціонального харчування. Калорійність страв та продуктів харчування. Культура споживання їжі. Переваги їжі домашнього приготування. Значення добору екологічно чистих та органічних продуктів для приготування їжі. Особливості національної кухні. Терміни придатності продуктів їх значення для харчування та здоров’я людини. Технологія приготування їжі, напоїв. Кулінарний інвентар, посуд та обладнання. Дотримання правил гігієни та безпеки праці. Поняття етикету та основні правила під час споживання їжі. Види побутових кухонних електроприладів. Правила безпечного користування електроприладами. Користування кухонними електроприладами з дотриманням правил безпеки.</w:t>
            </w:r>
            <w:r w:rsidRPr="00BB13B4">
              <w:rPr>
                <w:lang w:val="uk-UA"/>
              </w:rPr>
              <w:t xml:space="preserve"> </w:t>
            </w:r>
            <w:r w:rsidRPr="00BB13B4">
              <w:rPr>
                <w:rFonts w:ascii="Times New Roman" w:eastAsia="Times New Roman" w:hAnsi="Times New Roman" w:cs="Times New Roman"/>
                <w:sz w:val="24"/>
                <w:szCs w:val="24"/>
                <w:lang w:val="uk-UA" w:eastAsia="uk-UA"/>
              </w:rPr>
              <w:t>Торговельні мережі. Супермаркети. Термін придатності харчових продуктів. Інформація на упаковці. Небезпечні речовини в продуктах харчування. Типи волосся та способи догляду за ним. Парубоцькі та дівочі сучасні зачіски. Типи обличчя</w:t>
            </w:r>
          </w:p>
        </w:tc>
        <w:tc>
          <w:tcPr>
            <w:tcW w:w="2835" w:type="dxa"/>
            <w:tcBorders>
              <w:top w:val="single" w:sz="6" w:space="0" w:color="auto"/>
              <w:left w:val="single" w:sz="6" w:space="0" w:color="auto"/>
              <w:bottom w:val="single" w:sz="6" w:space="0" w:color="auto"/>
              <w:right w:val="single" w:sz="6" w:space="0" w:color="auto"/>
            </w:tcBorders>
          </w:tcPr>
          <w:p w:rsidR="00843A6F" w:rsidRPr="00BB13B4" w:rsidRDefault="00843A6F"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BB13B4">
              <w:rPr>
                <w:rFonts w:ascii="Times New Roman" w:eastAsia="Times New Roman" w:hAnsi="Times New Roman" w:cs="Times New Roman"/>
                <w:sz w:val="24"/>
                <w:szCs w:val="24"/>
                <w:lang w:val="uk-UA" w:eastAsia="uk-UA"/>
              </w:rPr>
              <w:lastRenderedPageBreak/>
              <w:t xml:space="preserve">Визначення власних та потреб оточуючих в благоустрої та організації побуту. Розробка простору приміщення різного призначення. </w:t>
            </w:r>
            <w:r w:rsidRPr="00BB13B4">
              <w:rPr>
                <w:rFonts w:ascii="Times New Roman" w:eastAsia="Times New Roman" w:hAnsi="Times New Roman" w:cs="Times New Roman"/>
                <w:sz w:val="24"/>
                <w:szCs w:val="24"/>
                <w:lang w:val="uk-UA" w:eastAsia="uk-UA"/>
              </w:rPr>
              <w:lastRenderedPageBreak/>
              <w:t>Ознайомлення з плануванням простору та дизайну приміщення за допомогою програмного забезпечення. Добір квітів з урахуванням їх виду та призначення, клімату, пори року. Добір земляних сумішей відповідно до виду рослини.</w:t>
            </w:r>
            <w:r w:rsidRPr="00BB13B4">
              <w:rPr>
                <w:lang w:val="uk-UA"/>
              </w:rPr>
              <w:t xml:space="preserve"> </w:t>
            </w:r>
            <w:r w:rsidRPr="00BB13B4">
              <w:rPr>
                <w:rFonts w:ascii="Times New Roman" w:eastAsia="Times New Roman" w:hAnsi="Times New Roman" w:cs="Times New Roman"/>
                <w:sz w:val="24"/>
                <w:szCs w:val="24"/>
                <w:lang w:val="uk-UA" w:eastAsia="uk-UA"/>
              </w:rPr>
              <w:t xml:space="preserve">Вирощування та догляд за квітами. Визначення корисних страв для себе та оточуючих. </w:t>
            </w:r>
          </w:p>
          <w:p w:rsidR="00D76981" w:rsidRPr="00D76981" w:rsidRDefault="00843A6F" w:rsidP="00D76981">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BB13B4">
              <w:rPr>
                <w:rFonts w:ascii="Times New Roman" w:eastAsia="Times New Roman" w:hAnsi="Times New Roman" w:cs="Times New Roman"/>
                <w:sz w:val="24"/>
                <w:szCs w:val="24"/>
                <w:lang w:val="uk-UA" w:eastAsia="uk-UA"/>
              </w:rPr>
              <w:t xml:space="preserve">Вибір та обґрунтування теми проєкту та практичного використання знань для приготування страви. Складання плану роботи з виконання проєкту. Створення власного рецепту. Обґрунтування використаних інгредієнтів. Добір та визначення необхідної кількості інгредієнтів, кухонного інвентарю та посуду. Організація робочого місця. Добір технології приготування страви; кухонного </w:t>
            </w:r>
            <w:r w:rsidR="007679C0" w:rsidRPr="00BB13B4">
              <w:rPr>
                <w:rFonts w:ascii="Times New Roman" w:eastAsia="Times New Roman" w:hAnsi="Times New Roman" w:cs="Times New Roman"/>
                <w:sz w:val="24"/>
                <w:szCs w:val="24"/>
                <w:lang w:val="uk-UA" w:eastAsia="uk-UA"/>
              </w:rPr>
              <w:t>інвентарю</w:t>
            </w:r>
            <w:r w:rsidRPr="00BB13B4">
              <w:rPr>
                <w:rFonts w:ascii="Times New Roman" w:eastAsia="Times New Roman" w:hAnsi="Times New Roman" w:cs="Times New Roman"/>
                <w:sz w:val="24"/>
                <w:szCs w:val="24"/>
                <w:lang w:val="uk-UA" w:eastAsia="uk-UA"/>
              </w:rPr>
              <w:t>, електроприладів, посуду та сервірування стола. Приготування та подавання страв (напоїв). Визначення якості готових страв. Розрахунок орієнтовної вартості приготовленої страви (напою). Дотримання правил етикету за столом. Презентація проєкту. Сервірування столу. Складання серветок. Способи догляду за волоссям.</w:t>
            </w:r>
            <w:r w:rsidRPr="00BB13B4">
              <w:rPr>
                <w:lang w:val="uk-UA"/>
              </w:rPr>
              <w:t xml:space="preserve"> </w:t>
            </w:r>
            <w:r w:rsidRPr="00BB13B4">
              <w:rPr>
                <w:rFonts w:ascii="Times New Roman" w:eastAsia="Times New Roman" w:hAnsi="Times New Roman" w:cs="Times New Roman"/>
                <w:sz w:val="24"/>
                <w:szCs w:val="24"/>
                <w:lang w:val="uk-UA" w:eastAsia="uk-UA"/>
              </w:rPr>
              <w:t>Добір зачісок відповідно до типу волосся та обличчя</w:t>
            </w:r>
          </w:p>
        </w:tc>
      </w:tr>
    </w:tbl>
    <w:p w:rsidR="00D76981" w:rsidRPr="00D76981" w:rsidRDefault="00D76981" w:rsidP="00D76981">
      <w:pPr>
        <w:spacing w:after="0" w:line="240" w:lineRule="auto"/>
        <w:ind w:left="142" w:hanging="142"/>
        <w:jc w:val="both"/>
        <w:rPr>
          <w:rFonts w:ascii="Times New Roman" w:eastAsia="Calibri" w:hAnsi="Times New Roman" w:cs="Times New Roman"/>
          <w:bCs/>
          <w:color w:val="141414"/>
          <w:sz w:val="24"/>
          <w:szCs w:val="24"/>
          <w:lang w:val="uk-UA"/>
        </w:rPr>
      </w:pPr>
      <w:r w:rsidRPr="00D76981">
        <w:rPr>
          <w:rFonts w:ascii="Times New Roman" w:eastAsia="Calibri" w:hAnsi="Times New Roman" w:cs="Times New Roman"/>
          <w:bCs/>
          <w:color w:val="141414"/>
          <w:sz w:val="24"/>
          <w:szCs w:val="24"/>
          <w:lang w:val="uk-UA"/>
        </w:rPr>
        <w:lastRenderedPageBreak/>
        <w:t>3</w:t>
      </w:r>
      <w:r w:rsidRPr="00D76981">
        <w:rPr>
          <w:rFonts w:ascii="Times New Roman" w:eastAsia="Calibri" w:hAnsi="Times New Roman" w:cs="Times New Roman"/>
          <w:color w:val="141414"/>
          <w:sz w:val="24"/>
          <w:szCs w:val="24"/>
          <w:lang w:val="uk-UA"/>
        </w:rPr>
        <w:t>.</w:t>
      </w:r>
      <w:r w:rsidRPr="00D76981">
        <w:rPr>
          <w:rFonts w:ascii="Times New Roman" w:eastAsia="Calibri" w:hAnsi="Times New Roman" w:cs="Times New Roman"/>
          <w:color w:val="141414"/>
          <w:sz w:val="28"/>
          <w:szCs w:val="28"/>
          <w:lang w:val="uk-UA"/>
        </w:rPr>
        <w:t xml:space="preserve"> </w:t>
      </w:r>
      <w:r w:rsidRPr="00D76981">
        <w:rPr>
          <w:rFonts w:ascii="Times New Roman" w:eastAsia="Calibri" w:hAnsi="Times New Roman" w:cs="Times New Roman"/>
          <w:bCs/>
          <w:color w:val="141414"/>
          <w:sz w:val="24"/>
          <w:szCs w:val="24"/>
          <w:lang w:val="uk-UA"/>
        </w:rPr>
        <w:t xml:space="preserve">Перелік навчально-методичного </w:t>
      </w:r>
      <w:bookmarkStart w:id="0" w:name="_Hlk111661031"/>
      <w:r w:rsidRPr="00D76981">
        <w:rPr>
          <w:rFonts w:ascii="Times New Roman" w:eastAsia="Calibri" w:hAnsi="Times New Roman" w:cs="Times New Roman"/>
          <w:bCs/>
          <w:color w:val="141414"/>
          <w:sz w:val="24"/>
          <w:szCs w:val="24"/>
          <w:lang w:val="uk-UA"/>
        </w:rPr>
        <w:t>та матеріально-технічного забезпечення</w:t>
      </w:r>
      <w:bookmarkEnd w:id="0"/>
      <w:r w:rsidRPr="00D76981">
        <w:rPr>
          <w:rFonts w:ascii="Times New Roman" w:eastAsia="Calibri" w:hAnsi="Times New Roman" w:cs="Times New Roman"/>
          <w:bCs/>
          <w:color w:val="141414"/>
          <w:sz w:val="24"/>
          <w:szCs w:val="24"/>
          <w:lang w:val="uk-UA"/>
        </w:rPr>
        <w:t xml:space="preserve"> освітнього процесу</w:t>
      </w:r>
    </w:p>
    <w:p w:rsidR="00D76981" w:rsidRPr="00D76981" w:rsidRDefault="00D76981" w:rsidP="007D7A86">
      <w:pPr>
        <w:numPr>
          <w:ilvl w:val="0"/>
          <w:numId w:val="30"/>
        </w:numPr>
        <w:tabs>
          <w:tab w:val="left" w:pos="426"/>
        </w:tabs>
        <w:spacing w:after="0" w:line="240" w:lineRule="auto"/>
        <w:ind w:left="567" w:hanging="207"/>
        <w:contextualSpacing/>
        <w:jc w:val="both"/>
        <w:rPr>
          <w:rFonts w:ascii="Times New Roman" w:eastAsia="Calibri" w:hAnsi="Times New Roman" w:cs="Times New Roman"/>
          <w:sz w:val="24"/>
          <w:szCs w:val="24"/>
          <w:lang w:val="uk-UA"/>
        </w:rPr>
      </w:pPr>
      <w:r w:rsidRPr="00D76981">
        <w:rPr>
          <w:rFonts w:ascii="Times New Roman" w:eastAsia="Calibri" w:hAnsi="Times New Roman" w:cs="Times New Roman"/>
          <w:sz w:val="24"/>
          <w:szCs w:val="24"/>
          <w:lang w:val="uk-UA"/>
        </w:rPr>
        <w:t xml:space="preserve">Технології. </w:t>
      </w:r>
      <w:r w:rsidR="00FC05A6">
        <w:rPr>
          <w:rFonts w:ascii="Times New Roman" w:eastAsia="Calibri" w:hAnsi="Times New Roman" w:cs="Times New Roman"/>
          <w:sz w:val="24"/>
          <w:szCs w:val="24"/>
          <w:lang w:val="uk-UA"/>
        </w:rPr>
        <w:t>6</w:t>
      </w:r>
      <w:r w:rsidRPr="00D76981">
        <w:rPr>
          <w:rFonts w:ascii="Times New Roman" w:eastAsia="Calibri" w:hAnsi="Times New Roman" w:cs="Times New Roman"/>
          <w:sz w:val="24"/>
          <w:szCs w:val="24"/>
          <w:lang w:val="uk-UA"/>
        </w:rPr>
        <w:t xml:space="preserve"> клас: </w:t>
      </w:r>
      <w:proofErr w:type="spellStart"/>
      <w:r w:rsidRPr="00D76981">
        <w:rPr>
          <w:rFonts w:ascii="Times New Roman" w:eastAsia="Calibri" w:hAnsi="Times New Roman" w:cs="Times New Roman"/>
          <w:sz w:val="24"/>
          <w:szCs w:val="24"/>
          <w:lang w:val="uk-UA"/>
        </w:rPr>
        <w:t>підр</w:t>
      </w:r>
      <w:proofErr w:type="spellEnd"/>
      <w:r w:rsidRPr="00D76981">
        <w:rPr>
          <w:rFonts w:ascii="Times New Roman" w:eastAsia="Calibri" w:hAnsi="Times New Roman" w:cs="Times New Roman"/>
          <w:sz w:val="24"/>
          <w:szCs w:val="24"/>
          <w:lang w:val="uk-UA"/>
        </w:rPr>
        <w:t xml:space="preserve">. для </w:t>
      </w:r>
      <w:r w:rsidR="00FC05A6">
        <w:rPr>
          <w:rFonts w:ascii="Times New Roman" w:eastAsia="Calibri" w:hAnsi="Times New Roman" w:cs="Times New Roman"/>
          <w:sz w:val="24"/>
          <w:szCs w:val="24"/>
          <w:lang w:val="uk-UA"/>
        </w:rPr>
        <w:t>6</w:t>
      </w:r>
      <w:r w:rsidRPr="00D76981">
        <w:rPr>
          <w:rFonts w:ascii="Times New Roman" w:eastAsia="Calibri" w:hAnsi="Times New Roman" w:cs="Times New Roman"/>
          <w:sz w:val="24"/>
          <w:szCs w:val="24"/>
          <w:lang w:val="uk-UA"/>
        </w:rPr>
        <w:t xml:space="preserve"> кл. </w:t>
      </w:r>
      <w:proofErr w:type="spellStart"/>
      <w:r w:rsidRPr="00D76981">
        <w:rPr>
          <w:rFonts w:ascii="Times New Roman" w:eastAsia="Calibri" w:hAnsi="Times New Roman" w:cs="Times New Roman"/>
          <w:sz w:val="24"/>
          <w:szCs w:val="24"/>
          <w:lang w:val="uk-UA"/>
        </w:rPr>
        <w:t>закл</w:t>
      </w:r>
      <w:proofErr w:type="spellEnd"/>
      <w:r w:rsidRPr="00D76981">
        <w:rPr>
          <w:rFonts w:ascii="Times New Roman" w:eastAsia="Calibri" w:hAnsi="Times New Roman" w:cs="Times New Roman"/>
          <w:sz w:val="24"/>
          <w:szCs w:val="24"/>
          <w:lang w:val="uk-UA"/>
        </w:rPr>
        <w:t xml:space="preserve">. серед. освіти / Ірина </w:t>
      </w:r>
      <w:proofErr w:type="spellStart"/>
      <w:r w:rsidRPr="00D76981">
        <w:rPr>
          <w:rFonts w:ascii="Times New Roman" w:eastAsia="Calibri" w:hAnsi="Times New Roman" w:cs="Times New Roman"/>
          <w:sz w:val="24"/>
          <w:szCs w:val="24"/>
          <w:lang w:val="uk-UA"/>
        </w:rPr>
        <w:t>Ходзицька</w:t>
      </w:r>
      <w:proofErr w:type="spellEnd"/>
      <w:r w:rsidRPr="00D76981">
        <w:rPr>
          <w:rFonts w:ascii="Times New Roman" w:eastAsia="Calibri" w:hAnsi="Times New Roman" w:cs="Times New Roman"/>
          <w:sz w:val="24"/>
          <w:szCs w:val="24"/>
          <w:lang w:val="uk-UA"/>
        </w:rPr>
        <w:t>, Олена Горобець, Ольга Медвідь, Тетяна Пасічна, Юлія Приходько. – Харків: Вид-во «Ранок», 202</w:t>
      </w:r>
      <w:r w:rsidR="00FC05A6">
        <w:rPr>
          <w:rFonts w:ascii="Times New Roman" w:eastAsia="Calibri" w:hAnsi="Times New Roman" w:cs="Times New Roman"/>
          <w:sz w:val="24"/>
          <w:szCs w:val="24"/>
          <w:lang w:val="uk-UA"/>
        </w:rPr>
        <w:t>3</w:t>
      </w:r>
      <w:r w:rsidRPr="00D76981">
        <w:rPr>
          <w:rFonts w:ascii="Times New Roman" w:eastAsia="Calibri" w:hAnsi="Times New Roman" w:cs="Times New Roman"/>
          <w:sz w:val="24"/>
          <w:szCs w:val="24"/>
          <w:lang w:val="uk-UA"/>
        </w:rPr>
        <w:t xml:space="preserve">. – 160 с. : іл. </w:t>
      </w:r>
    </w:p>
    <w:p w:rsidR="00D76981" w:rsidRPr="00D76981" w:rsidRDefault="00D76981" w:rsidP="007D7A86">
      <w:pPr>
        <w:numPr>
          <w:ilvl w:val="0"/>
          <w:numId w:val="30"/>
        </w:numPr>
        <w:tabs>
          <w:tab w:val="left" w:pos="426"/>
        </w:tabs>
        <w:spacing w:after="0" w:line="240" w:lineRule="auto"/>
        <w:ind w:left="567" w:hanging="207"/>
        <w:contextualSpacing/>
        <w:jc w:val="both"/>
        <w:rPr>
          <w:rFonts w:ascii="Times New Roman" w:hAnsi="Times New Roman" w:cs="Times New Roman"/>
          <w:sz w:val="24"/>
          <w:szCs w:val="24"/>
        </w:rPr>
      </w:pPr>
      <w:r w:rsidRPr="00D76981">
        <w:rPr>
          <w:rFonts w:ascii="Times New Roman" w:hAnsi="Times New Roman" w:cs="Times New Roman"/>
          <w:sz w:val="24"/>
          <w:szCs w:val="24"/>
        </w:rPr>
        <w:t xml:space="preserve">Нова </w:t>
      </w:r>
      <w:proofErr w:type="spellStart"/>
      <w:r w:rsidRPr="00D76981">
        <w:rPr>
          <w:rFonts w:ascii="Times New Roman" w:hAnsi="Times New Roman" w:cs="Times New Roman"/>
          <w:sz w:val="24"/>
          <w:szCs w:val="24"/>
        </w:rPr>
        <w:t>українська</w:t>
      </w:r>
      <w:proofErr w:type="spellEnd"/>
      <w:r w:rsidRPr="00D76981">
        <w:rPr>
          <w:rFonts w:ascii="Times New Roman" w:hAnsi="Times New Roman" w:cs="Times New Roman"/>
          <w:sz w:val="24"/>
          <w:szCs w:val="24"/>
        </w:rPr>
        <w:t xml:space="preserve"> школа: </w:t>
      </w:r>
      <w:proofErr w:type="spellStart"/>
      <w:r w:rsidRPr="00D76981">
        <w:rPr>
          <w:rFonts w:ascii="Times New Roman" w:hAnsi="Times New Roman" w:cs="Times New Roman"/>
          <w:sz w:val="24"/>
          <w:szCs w:val="24"/>
        </w:rPr>
        <w:t>путівник</w:t>
      </w:r>
      <w:proofErr w:type="spellEnd"/>
      <w:r w:rsidRPr="00D76981">
        <w:rPr>
          <w:rFonts w:ascii="Times New Roman" w:hAnsi="Times New Roman" w:cs="Times New Roman"/>
          <w:sz w:val="24"/>
          <w:szCs w:val="24"/>
        </w:rPr>
        <w:t xml:space="preserve"> для </w:t>
      </w:r>
      <w:proofErr w:type="spellStart"/>
      <w:r w:rsidRPr="00D76981">
        <w:rPr>
          <w:rFonts w:ascii="Times New Roman" w:hAnsi="Times New Roman" w:cs="Times New Roman"/>
          <w:sz w:val="24"/>
          <w:szCs w:val="24"/>
        </w:rPr>
        <w:t>вчителя</w:t>
      </w:r>
      <w:proofErr w:type="spellEnd"/>
      <w:r w:rsidRPr="00D76981">
        <w:rPr>
          <w:rFonts w:ascii="Times New Roman" w:hAnsi="Times New Roman" w:cs="Times New Roman"/>
          <w:sz w:val="24"/>
          <w:szCs w:val="24"/>
        </w:rPr>
        <w:t xml:space="preserve"> 5-6 </w:t>
      </w:r>
      <w:proofErr w:type="spellStart"/>
      <w:r w:rsidRPr="00D76981">
        <w:rPr>
          <w:rFonts w:ascii="Times New Roman" w:hAnsi="Times New Roman" w:cs="Times New Roman"/>
          <w:sz w:val="24"/>
          <w:szCs w:val="24"/>
        </w:rPr>
        <w:t>класів</w:t>
      </w:r>
      <w:proofErr w:type="spellEnd"/>
      <w:r w:rsidRPr="00D76981">
        <w:rPr>
          <w:rFonts w:ascii="Times New Roman" w:hAnsi="Times New Roman" w:cs="Times New Roman"/>
          <w:sz w:val="24"/>
          <w:szCs w:val="24"/>
        </w:rPr>
        <w:t xml:space="preserve">: </w:t>
      </w:r>
      <w:proofErr w:type="spellStart"/>
      <w:r w:rsidRPr="00D76981">
        <w:rPr>
          <w:rFonts w:ascii="Times New Roman" w:hAnsi="Times New Roman" w:cs="Times New Roman"/>
          <w:sz w:val="24"/>
          <w:szCs w:val="24"/>
        </w:rPr>
        <w:t>навчально-методичний</w:t>
      </w:r>
      <w:proofErr w:type="spellEnd"/>
      <w:r w:rsidRPr="00D76981">
        <w:rPr>
          <w:rFonts w:ascii="Times New Roman" w:hAnsi="Times New Roman" w:cs="Times New Roman"/>
          <w:sz w:val="24"/>
          <w:szCs w:val="24"/>
        </w:rPr>
        <w:t xml:space="preserve"> </w:t>
      </w:r>
      <w:proofErr w:type="spellStart"/>
      <w:r w:rsidRPr="00D76981">
        <w:rPr>
          <w:rFonts w:ascii="Times New Roman" w:hAnsi="Times New Roman" w:cs="Times New Roman"/>
          <w:sz w:val="24"/>
          <w:szCs w:val="24"/>
        </w:rPr>
        <w:t>посібник</w:t>
      </w:r>
      <w:proofErr w:type="spellEnd"/>
      <w:r w:rsidRPr="00D76981">
        <w:rPr>
          <w:rFonts w:ascii="Times New Roman" w:hAnsi="Times New Roman" w:cs="Times New Roman"/>
          <w:sz w:val="24"/>
          <w:szCs w:val="24"/>
        </w:rPr>
        <w:t xml:space="preserve"> / за ред.  А. Л. </w:t>
      </w:r>
      <w:proofErr w:type="spellStart"/>
      <w:r w:rsidRPr="00D76981">
        <w:rPr>
          <w:rFonts w:ascii="Times New Roman" w:hAnsi="Times New Roman" w:cs="Times New Roman"/>
          <w:sz w:val="24"/>
          <w:szCs w:val="24"/>
        </w:rPr>
        <w:t>Черній</w:t>
      </w:r>
      <w:proofErr w:type="spellEnd"/>
      <w:r w:rsidRPr="00D76981">
        <w:rPr>
          <w:rFonts w:ascii="Times New Roman" w:hAnsi="Times New Roman" w:cs="Times New Roman"/>
          <w:sz w:val="24"/>
          <w:szCs w:val="24"/>
        </w:rPr>
        <w:t xml:space="preserve">; </w:t>
      </w:r>
      <w:proofErr w:type="spellStart"/>
      <w:r w:rsidRPr="00D76981">
        <w:rPr>
          <w:rFonts w:ascii="Times New Roman" w:hAnsi="Times New Roman" w:cs="Times New Roman"/>
          <w:sz w:val="24"/>
          <w:szCs w:val="24"/>
        </w:rPr>
        <w:t>відп</w:t>
      </w:r>
      <w:proofErr w:type="spellEnd"/>
      <w:r w:rsidRPr="00D76981">
        <w:rPr>
          <w:rFonts w:ascii="Times New Roman" w:hAnsi="Times New Roman" w:cs="Times New Roman"/>
          <w:sz w:val="24"/>
          <w:szCs w:val="24"/>
        </w:rPr>
        <w:t xml:space="preserve">.  за </w:t>
      </w:r>
      <w:proofErr w:type="spellStart"/>
      <w:r w:rsidRPr="00D76981">
        <w:rPr>
          <w:rFonts w:ascii="Times New Roman" w:hAnsi="Times New Roman" w:cs="Times New Roman"/>
          <w:sz w:val="24"/>
          <w:szCs w:val="24"/>
        </w:rPr>
        <w:t>вип</w:t>
      </w:r>
      <w:proofErr w:type="spellEnd"/>
      <w:r w:rsidRPr="00D76981">
        <w:rPr>
          <w:rFonts w:ascii="Times New Roman" w:hAnsi="Times New Roman" w:cs="Times New Roman"/>
          <w:sz w:val="24"/>
          <w:szCs w:val="24"/>
        </w:rPr>
        <w:t xml:space="preserve">.  В. М. </w:t>
      </w:r>
      <w:proofErr w:type="spellStart"/>
      <w:r w:rsidRPr="00D76981">
        <w:rPr>
          <w:rFonts w:ascii="Times New Roman" w:hAnsi="Times New Roman" w:cs="Times New Roman"/>
          <w:sz w:val="24"/>
          <w:szCs w:val="24"/>
        </w:rPr>
        <w:t>Салтишева</w:t>
      </w:r>
      <w:proofErr w:type="spellEnd"/>
      <w:r w:rsidRPr="00D76981">
        <w:rPr>
          <w:rFonts w:ascii="Times New Roman" w:hAnsi="Times New Roman" w:cs="Times New Roman"/>
          <w:sz w:val="24"/>
          <w:szCs w:val="24"/>
        </w:rPr>
        <w:t xml:space="preserve">. </w:t>
      </w:r>
      <w:proofErr w:type="spellStart"/>
      <w:r w:rsidRPr="00D76981">
        <w:rPr>
          <w:rFonts w:ascii="Times New Roman" w:hAnsi="Times New Roman" w:cs="Times New Roman"/>
          <w:sz w:val="24"/>
          <w:szCs w:val="24"/>
        </w:rPr>
        <w:t>Рівне</w:t>
      </w:r>
      <w:proofErr w:type="spellEnd"/>
      <w:r w:rsidRPr="00D76981">
        <w:rPr>
          <w:rFonts w:ascii="Times New Roman" w:hAnsi="Times New Roman" w:cs="Times New Roman"/>
          <w:sz w:val="24"/>
          <w:szCs w:val="24"/>
        </w:rPr>
        <w:t>: РОІППО, 202</w:t>
      </w:r>
      <w:r w:rsidRPr="00D76981">
        <w:rPr>
          <w:rFonts w:ascii="Times New Roman" w:hAnsi="Times New Roman" w:cs="Times New Roman"/>
          <w:sz w:val="24"/>
          <w:szCs w:val="24"/>
          <w:lang w:val="uk-UA"/>
        </w:rPr>
        <w:t>2</w:t>
      </w:r>
    </w:p>
    <w:p w:rsidR="00D76981" w:rsidRPr="00D76981" w:rsidRDefault="00D76981" w:rsidP="007D7A86">
      <w:pPr>
        <w:numPr>
          <w:ilvl w:val="0"/>
          <w:numId w:val="30"/>
        </w:numPr>
        <w:tabs>
          <w:tab w:val="left" w:pos="426"/>
        </w:tabs>
        <w:spacing w:after="0" w:line="240" w:lineRule="auto"/>
        <w:ind w:left="567" w:hanging="207"/>
        <w:contextualSpacing/>
        <w:jc w:val="both"/>
        <w:rPr>
          <w:rFonts w:ascii="Times New Roman" w:hAnsi="Times New Roman" w:cs="Times New Roman"/>
          <w:sz w:val="24"/>
          <w:szCs w:val="24"/>
        </w:rPr>
      </w:pPr>
      <w:r w:rsidRPr="00D76981">
        <w:rPr>
          <w:rFonts w:ascii="Times New Roman" w:hAnsi="Times New Roman" w:cs="Times New Roman"/>
          <w:sz w:val="24"/>
          <w:szCs w:val="24"/>
          <w:lang w:val="uk-UA"/>
        </w:rPr>
        <w:t>Навчально- методична скарбниця. НУШ 5-6 класи</w:t>
      </w:r>
    </w:p>
    <w:p w:rsidR="00D76981" w:rsidRPr="00D76981" w:rsidRDefault="00D76981" w:rsidP="007D7A86">
      <w:pPr>
        <w:numPr>
          <w:ilvl w:val="0"/>
          <w:numId w:val="30"/>
        </w:numPr>
        <w:tabs>
          <w:tab w:val="left" w:pos="426"/>
        </w:tabs>
        <w:spacing w:after="0" w:line="240" w:lineRule="auto"/>
        <w:ind w:left="567" w:hanging="207"/>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 xml:space="preserve">Модельні навчальні програми </w:t>
      </w:r>
    </w:p>
    <w:p w:rsidR="00D76981" w:rsidRPr="00D76981" w:rsidRDefault="00D76981" w:rsidP="007D7A86">
      <w:pPr>
        <w:numPr>
          <w:ilvl w:val="0"/>
          <w:numId w:val="30"/>
        </w:numPr>
        <w:tabs>
          <w:tab w:val="left" w:pos="426"/>
        </w:tabs>
        <w:spacing w:after="0" w:line="240" w:lineRule="auto"/>
        <w:ind w:left="567" w:hanging="207"/>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Презентації модельних навчальних програм</w:t>
      </w:r>
    </w:p>
    <w:p w:rsidR="00D76981" w:rsidRPr="00D76981" w:rsidRDefault="00D76981" w:rsidP="00D76981">
      <w:pPr>
        <w:spacing w:after="0" w:line="240" w:lineRule="auto"/>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 xml:space="preserve">Матеріально-технічне забезпечення: </w:t>
      </w:r>
    </w:p>
    <w:p w:rsidR="00D76981" w:rsidRPr="00D76981" w:rsidRDefault="00D76981" w:rsidP="007D7A86">
      <w:pPr>
        <w:numPr>
          <w:ilvl w:val="0"/>
          <w:numId w:val="26"/>
        </w:numPr>
        <w:spacing w:after="0" w:line="240" w:lineRule="auto"/>
        <w:ind w:left="567" w:hanging="283"/>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 xml:space="preserve">ноутбук, </w:t>
      </w:r>
      <w:proofErr w:type="spellStart"/>
      <w:r w:rsidRPr="00D76981">
        <w:rPr>
          <w:rFonts w:ascii="Times New Roman" w:hAnsi="Times New Roman" w:cs="Times New Roman"/>
          <w:sz w:val="24"/>
          <w:szCs w:val="24"/>
          <w:lang w:val="uk-UA"/>
        </w:rPr>
        <w:t>комп</w:t>
      </w:r>
      <w:proofErr w:type="spellEnd"/>
      <w:r w:rsidRPr="00D76981">
        <w:rPr>
          <w:rFonts w:ascii="Times New Roman" w:hAnsi="Times New Roman" w:cs="Times New Roman"/>
          <w:sz w:val="24"/>
          <w:szCs w:val="24"/>
        </w:rPr>
        <w:t>’</w:t>
      </w:r>
      <w:proofErr w:type="spellStart"/>
      <w:r w:rsidRPr="00D76981">
        <w:rPr>
          <w:rFonts w:ascii="Times New Roman" w:hAnsi="Times New Roman" w:cs="Times New Roman"/>
          <w:sz w:val="24"/>
          <w:szCs w:val="24"/>
          <w:lang w:val="uk-UA"/>
        </w:rPr>
        <w:t>ютер</w:t>
      </w:r>
      <w:proofErr w:type="spellEnd"/>
    </w:p>
    <w:p w:rsidR="00D76981" w:rsidRPr="00D76981" w:rsidRDefault="00D76981" w:rsidP="007D7A86">
      <w:pPr>
        <w:numPr>
          <w:ilvl w:val="0"/>
          <w:numId w:val="26"/>
        </w:numPr>
        <w:spacing w:after="0" w:line="240" w:lineRule="auto"/>
        <w:ind w:left="567" w:hanging="283"/>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 xml:space="preserve">технічне забезпечення кабінету обслуговуючої праці, майстерні </w:t>
      </w:r>
    </w:p>
    <w:p w:rsidR="00D76981" w:rsidRPr="00D76981" w:rsidRDefault="00D76981" w:rsidP="00D76981">
      <w:pPr>
        <w:spacing w:after="0" w:line="240" w:lineRule="auto"/>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О</w:t>
      </w:r>
      <w:r w:rsidRPr="00D76981">
        <w:rPr>
          <w:rFonts w:ascii="Times New Roman" w:eastAsia="SimSun" w:hAnsi="Times New Roman" w:cs="Times New Roman"/>
          <w:sz w:val="24"/>
          <w:szCs w:val="24"/>
          <w:lang w:val="uk-UA" w:eastAsia="zh-CN"/>
        </w:rPr>
        <w:t>нлайн-сервіси:</w:t>
      </w:r>
    </w:p>
    <w:p w:rsidR="00D76981" w:rsidRPr="007D7A86" w:rsidRDefault="002E52E6" w:rsidP="00D76981">
      <w:pPr>
        <w:spacing w:after="0" w:line="240" w:lineRule="auto"/>
        <w:ind w:left="708"/>
        <w:contextualSpacing/>
        <w:jc w:val="both"/>
        <w:rPr>
          <w:rFonts w:ascii="Times New Roman" w:eastAsia="SimSun" w:hAnsi="Times New Roman" w:cs="Times New Roman"/>
          <w:sz w:val="24"/>
          <w:szCs w:val="24"/>
          <w:lang w:val="uk-UA" w:eastAsia="zh-CN"/>
        </w:rPr>
      </w:pPr>
      <w:hyperlink r:id="rId7" w:history="1">
        <w:r w:rsidR="00D76981" w:rsidRPr="007D7A86">
          <w:rPr>
            <w:rFonts w:ascii="Times New Roman" w:eastAsia="SimSun" w:hAnsi="Times New Roman" w:cs="Times New Roman"/>
            <w:sz w:val="24"/>
            <w:szCs w:val="24"/>
            <w:lang w:eastAsia="zh-CN"/>
          </w:rPr>
          <w:t>https</w:t>
        </w:r>
        <w:r w:rsidR="00D76981" w:rsidRPr="007D7A86">
          <w:rPr>
            <w:rFonts w:ascii="Times New Roman" w:eastAsia="SimSun" w:hAnsi="Times New Roman" w:cs="Times New Roman"/>
            <w:sz w:val="24"/>
            <w:szCs w:val="24"/>
            <w:lang w:val="uk-UA" w:eastAsia="zh-CN"/>
          </w:rPr>
          <w:t>://</w:t>
        </w:r>
        <w:r w:rsidR="00D76981" w:rsidRPr="007D7A86">
          <w:rPr>
            <w:rFonts w:ascii="Times New Roman" w:eastAsia="SimSun" w:hAnsi="Times New Roman" w:cs="Times New Roman"/>
            <w:sz w:val="24"/>
            <w:szCs w:val="24"/>
            <w:lang w:eastAsia="zh-CN"/>
          </w:rPr>
          <w:t>vseosvita</w:t>
        </w:r>
        <w:r w:rsidR="00D76981" w:rsidRPr="007D7A86">
          <w:rPr>
            <w:rFonts w:ascii="Times New Roman" w:eastAsia="SimSun" w:hAnsi="Times New Roman" w:cs="Times New Roman"/>
            <w:sz w:val="24"/>
            <w:szCs w:val="24"/>
            <w:lang w:val="uk-UA" w:eastAsia="zh-CN"/>
          </w:rPr>
          <w:t>.</w:t>
        </w:r>
        <w:r w:rsidR="00D76981" w:rsidRPr="007D7A86">
          <w:rPr>
            <w:rFonts w:ascii="Times New Roman" w:eastAsia="SimSun" w:hAnsi="Times New Roman" w:cs="Times New Roman"/>
            <w:sz w:val="24"/>
            <w:szCs w:val="24"/>
            <w:lang w:eastAsia="zh-CN"/>
          </w:rPr>
          <w:t>ua</w:t>
        </w:r>
        <w:r w:rsidR="00D76981" w:rsidRPr="007D7A86">
          <w:rPr>
            <w:rFonts w:ascii="Times New Roman" w:eastAsia="SimSun" w:hAnsi="Times New Roman" w:cs="Times New Roman"/>
            <w:sz w:val="24"/>
            <w:szCs w:val="24"/>
            <w:lang w:val="uk-UA" w:eastAsia="zh-CN"/>
          </w:rPr>
          <w:t>/</w:t>
        </w:r>
      </w:hyperlink>
      <w:r w:rsidR="00D76981" w:rsidRPr="007D7A86">
        <w:rPr>
          <w:rFonts w:ascii="Times New Roman" w:eastAsia="SimSun" w:hAnsi="Times New Roman" w:cs="Times New Roman"/>
          <w:sz w:val="24"/>
          <w:szCs w:val="24"/>
          <w:lang w:val="uk-UA" w:eastAsia="zh-CN"/>
        </w:rPr>
        <w:t xml:space="preserve"> </w:t>
      </w:r>
    </w:p>
    <w:p w:rsidR="00D76981" w:rsidRPr="007D7A86" w:rsidRDefault="002E52E6" w:rsidP="00D76981">
      <w:pPr>
        <w:spacing w:after="0" w:line="240" w:lineRule="auto"/>
        <w:ind w:left="708"/>
        <w:contextualSpacing/>
        <w:jc w:val="both"/>
        <w:rPr>
          <w:rFonts w:ascii="Times New Roman" w:eastAsia="SimSun" w:hAnsi="Times New Roman" w:cs="Times New Roman"/>
          <w:sz w:val="24"/>
          <w:szCs w:val="24"/>
          <w:lang w:val="uk-UA" w:eastAsia="zh-CN"/>
        </w:rPr>
      </w:pPr>
      <w:hyperlink r:id="rId8" w:history="1">
        <w:r w:rsidR="00D76981" w:rsidRPr="007D7A86">
          <w:rPr>
            <w:rFonts w:ascii="Times New Roman" w:eastAsia="SimSun" w:hAnsi="Times New Roman" w:cs="Times New Roman"/>
            <w:sz w:val="24"/>
            <w:szCs w:val="24"/>
            <w:lang w:val="uk-UA" w:eastAsia="zh-CN"/>
          </w:rPr>
          <w:t>https://naurok.com.ua/</w:t>
        </w:r>
      </w:hyperlink>
    </w:p>
    <w:p w:rsidR="00D76981" w:rsidRPr="007D7A86" w:rsidRDefault="002E52E6" w:rsidP="00D76981">
      <w:pPr>
        <w:spacing w:after="0" w:line="240" w:lineRule="auto"/>
        <w:ind w:left="708"/>
        <w:contextualSpacing/>
        <w:jc w:val="both"/>
        <w:rPr>
          <w:rFonts w:ascii="Times New Roman" w:eastAsia="SimSun" w:hAnsi="Times New Roman" w:cs="Times New Roman"/>
          <w:sz w:val="24"/>
          <w:szCs w:val="24"/>
          <w:lang w:val="uk-UA" w:eastAsia="zh-CN"/>
        </w:rPr>
      </w:pPr>
      <w:hyperlink r:id="rId9" w:history="1">
        <w:r w:rsidR="00D76981" w:rsidRPr="007D7A86">
          <w:rPr>
            <w:rFonts w:ascii="Times New Roman" w:eastAsia="SimSun" w:hAnsi="Times New Roman" w:cs="Times New Roman"/>
            <w:sz w:val="24"/>
            <w:szCs w:val="24"/>
            <w:lang w:val="uk-UA" w:eastAsia="zh-CN"/>
          </w:rPr>
          <w:t>https://www.ed-era.com/</w:t>
        </w:r>
      </w:hyperlink>
    </w:p>
    <w:p w:rsidR="00D76981" w:rsidRPr="007D7A86" w:rsidRDefault="002E52E6" w:rsidP="00D76981">
      <w:pPr>
        <w:spacing w:after="0" w:line="240" w:lineRule="auto"/>
        <w:ind w:left="708"/>
        <w:contextualSpacing/>
        <w:rPr>
          <w:rFonts w:ascii="Times New Roman" w:eastAsia="SimSun" w:hAnsi="Times New Roman" w:cs="Times New Roman"/>
          <w:sz w:val="24"/>
          <w:szCs w:val="24"/>
          <w:lang w:val="uk-UA" w:eastAsia="zh-CN"/>
        </w:rPr>
      </w:pPr>
      <w:hyperlink r:id="rId10" w:history="1">
        <w:r w:rsidR="00D76981" w:rsidRPr="007D7A86">
          <w:rPr>
            <w:rFonts w:ascii="Times New Roman" w:eastAsia="SimSun" w:hAnsi="Times New Roman" w:cs="Times New Roman"/>
            <w:sz w:val="24"/>
            <w:szCs w:val="24"/>
            <w:lang w:val="uk-UA" w:eastAsia="zh-CN"/>
          </w:rPr>
          <w:t>https://learningapps.org/</w:t>
        </w:r>
      </w:hyperlink>
    </w:p>
    <w:p w:rsidR="00D76981" w:rsidRPr="007D7A86" w:rsidRDefault="002E52E6" w:rsidP="00D76981">
      <w:pPr>
        <w:spacing w:after="0" w:line="240" w:lineRule="auto"/>
        <w:ind w:left="708"/>
        <w:contextualSpacing/>
        <w:rPr>
          <w:rFonts w:ascii="Times New Roman" w:eastAsia="SimSun" w:hAnsi="Times New Roman" w:cs="Times New Roman"/>
          <w:sz w:val="24"/>
          <w:szCs w:val="24"/>
          <w:lang w:val="uk-UA" w:eastAsia="zh-CN"/>
        </w:rPr>
      </w:pPr>
      <w:hyperlink r:id="rId11" w:history="1">
        <w:r w:rsidR="00D76981" w:rsidRPr="007D7A86">
          <w:rPr>
            <w:rFonts w:ascii="Times New Roman" w:eastAsia="SimSun" w:hAnsi="Times New Roman" w:cs="Times New Roman"/>
            <w:sz w:val="24"/>
            <w:szCs w:val="24"/>
            <w:lang w:val="uk-UA" w:eastAsia="zh-CN"/>
          </w:rPr>
          <w:t>https://prometheus.org.ua/courses-catalog/</w:t>
        </w:r>
      </w:hyperlink>
      <w:r w:rsidR="00D76981" w:rsidRPr="007D7A86">
        <w:rPr>
          <w:rFonts w:ascii="Times New Roman" w:eastAsia="SimSun" w:hAnsi="Times New Roman" w:cs="Times New Roman"/>
          <w:sz w:val="24"/>
          <w:szCs w:val="24"/>
          <w:lang w:val="uk-UA" w:eastAsia="zh-CN"/>
        </w:rPr>
        <w:t xml:space="preserve"> </w:t>
      </w:r>
    </w:p>
    <w:p w:rsidR="00D76981" w:rsidRPr="00416349" w:rsidRDefault="00D76981" w:rsidP="00D76981">
      <w:pPr>
        <w:spacing w:after="0" w:line="240" w:lineRule="auto"/>
        <w:contextualSpacing/>
        <w:rPr>
          <w:rFonts w:ascii="Times New Roman" w:eastAsia="SimSun" w:hAnsi="Times New Roman" w:cs="Times New Roman"/>
          <w:sz w:val="24"/>
          <w:szCs w:val="24"/>
          <w:lang w:val="uk-UA" w:eastAsia="zh-CN"/>
        </w:rPr>
      </w:pPr>
    </w:p>
    <w:p w:rsidR="00D76981" w:rsidRPr="00D76981" w:rsidRDefault="00D76981" w:rsidP="00BA07FF">
      <w:pPr>
        <w:numPr>
          <w:ilvl w:val="0"/>
          <w:numId w:val="27"/>
        </w:numPr>
        <w:spacing w:after="0" w:line="240" w:lineRule="auto"/>
        <w:ind w:left="284" w:hanging="284"/>
        <w:contextualSpacing/>
        <w:rPr>
          <w:rFonts w:ascii="Times New Roman" w:eastAsia="Calibri" w:hAnsi="Times New Roman" w:cs="Calibri"/>
          <w:bCs/>
          <w:sz w:val="24"/>
          <w:szCs w:val="24"/>
          <w:lang w:val="uk-UA"/>
        </w:rPr>
      </w:pPr>
      <w:r w:rsidRPr="00D76981">
        <w:rPr>
          <w:rFonts w:ascii="Times New Roman" w:eastAsia="Calibri" w:hAnsi="Times New Roman" w:cs="Times New Roman"/>
          <w:bCs/>
          <w:color w:val="141414"/>
          <w:sz w:val="24"/>
          <w:szCs w:val="24"/>
          <w:lang w:val="uk-UA"/>
        </w:rPr>
        <w:t>Система оцінювання результатів навчання</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Оцінювання учнів </w:t>
      </w:r>
      <w:r w:rsidR="00005C84">
        <w:rPr>
          <w:rFonts w:ascii="Times New Roman" w:eastAsia="Times New Roman" w:hAnsi="Times New Roman" w:cs="Times New Roman"/>
          <w:bCs/>
          <w:color w:val="000000"/>
          <w:sz w:val="24"/>
          <w:szCs w:val="24"/>
          <w:lang w:val="uk-UA" w:eastAsia="uk-UA"/>
        </w:rPr>
        <w:t>6</w:t>
      </w:r>
      <w:r w:rsidRPr="00D76981">
        <w:rPr>
          <w:rFonts w:ascii="Times New Roman" w:eastAsia="Times New Roman" w:hAnsi="Times New Roman" w:cs="Times New Roman"/>
          <w:bCs/>
          <w:color w:val="000000"/>
          <w:sz w:val="24"/>
          <w:szCs w:val="24"/>
          <w:lang w:val="uk-UA" w:eastAsia="uk-UA"/>
        </w:rPr>
        <w:t xml:space="preserve"> класу у 202</w:t>
      </w:r>
      <w:r w:rsidR="00005C84">
        <w:rPr>
          <w:rFonts w:ascii="Times New Roman" w:eastAsia="Times New Roman" w:hAnsi="Times New Roman" w:cs="Times New Roman"/>
          <w:bCs/>
          <w:color w:val="000000"/>
          <w:sz w:val="24"/>
          <w:szCs w:val="24"/>
          <w:lang w:val="uk-UA" w:eastAsia="uk-UA"/>
        </w:rPr>
        <w:t>3</w:t>
      </w:r>
      <w:r w:rsidRPr="00D76981">
        <w:rPr>
          <w:rFonts w:ascii="Times New Roman" w:eastAsia="Times New Roman" w:hAnsi="Times New Roman" w:cs="Times New Roman"/>
          <w:bCs/>
          <w:color w:val="000000"/>
          <w:sz w:val="24"/>
          <w:szCs w:val="24"/>
          <w:lang w:val="uk-UA" w:eastAsia="uk-UA"/>
        </w:rPr>
        <w:t>/2</w:t>
      </w:r>
      <w:r w:rsidR="00005C84">
        <w:rPr>
          <w:rFonts w:ascii="Times New Roman" w:eastAsia="Times New Roman" w:hAnsi="Times New Roman" w:cs="Times New Roman"/>
          <w:bCs/>
          <w:color w:val="000000"/>
          <w:sz w:val="24"/>
          <w:szCs w:val="24"/>
          <w:lang w:val="uk-UA" w:eastAsia="uk-UA"/>
        </w:rPr>
        <w:t>4</w:t>
      </w:r>
      <w:r w:rsidRPr="00D76981">
        <w:rPr>
          <w:rFonts w:ascii="Times New Roman" w:eastAsia="Times New Roman" w:hAnsi="Times New Roman" w:cs="Times New Roman"/>
          <w:bCs/>
          <w:color w:val="000000"/>
          <w:sz w:val="24"/>
          <w:szCs w:val="24"/>
          <w:lang w:val="uk-UA" w:eastAsia="uk-UA"/>
        </w:rPr>
        <w:t xml:space="preserve"> навчальному році здійснюється відповідно до Методичних рекомендацій, затверджених наказом Міністерства освіти і науки України від 01.04.2022 № 289.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Оцінювання результатів навчання учнів </w:t>
      </w:r>
      <w:r w:rsidR="00005C84">
        <w:rPr>
          <w:rFonts w:ascii="Times New Roman" w:eastAsia="Times New Roman" w:hAnsi="Times New Roman" w:cs="Times New Roman"/>
          <w:bCs/>
          <w:color w:val="000000"/>
          <w:sz w:val="24"/>
          <w:szCs w:val="24"/>
          <w:lang w:val="uk-UA" w:eastAsia="uk-UA"/>
        </w:rPr>
        <w:t>6</w:t>
      </w:r>
      <w:r w:rsidRPr="00D76981">
        <w:rPr>
          <w:rFonts w:ascii="Times New Roman" w:eastAsia="Times New Roman" w:hAnsi="Times New Roman" w:cs="Times New Roman"/>
          <w:bCs/>
          <w:color w:val="000000"/>
          <w:sz w:val="24"/>
          <w:szCs w:val="24"/>
          <w:lang w:val="uk-UA" w:eastAsia="uk-UA"/>
        </w:rPr>
        <w:t xml:space="preserve"> класів здійснюється з використанням 12-бальної системи (шкали), а його результати позначають цифрами від 1 до 12. </w:t>
      </w:r>
    </w:p>
    <w:p w:rsidR="00D76981" w:rsidRPr="00D76981" w:rsidRDefault="00D76981" w:rsidP="00D76981">
      <w:pPr>
        <w:tabs>
          <w:tab w:val="left" w:pos="709"/>
        </w:tabs>
        <w:spacing w:after="0" w:line="240" w:lineRule="auto"/>
        <w:ind w:firstLine="567"/>
        <w:jc w:val="both"/>
        <w:rPr>
          <w:sz w:val="24"/>
          <w:szCs w:val="24"/>
          <w:lang w:val="uk-UA"/>
        </w:rPr>
      </w:pPr>
      <w:r w:rsidRPr="00D76981">
        <w:rPr>
          <w:rFonts w:ascii="Times New Roman" w:eastAsia="Times New Roman" w:hAnsi="Times New Roman" w:cs="Times New Roman"/>
          <w:bCs/>
          <w:color w:val="000000"/>
          <w:sz w:val="24"/>
          <w:szCs w:val="24"/>
          <w:lang w:val="uk-UA" w:eastAsia="uk-UA"/>
        </w:rP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Формувальне (поточне формувальне) оцінювання, окрім </w:t>
      </w:r>
      <w:proofErr w:type="spellStart"/>
      <w:r w:rsidRPr="00D76981">
        <w:rPr>
          <w:rFonts w:ascii="Times New Roman" w:eastAsia="Times New Roman" w:hAnsi="Times New Roman" w:cs="Times New Roman"/>
          <w:bCs/>
          <w:color w:val="000000"/>
          <w:sz w:val="24"/>
          <w:szCs w:val="24"/>
          <w:lang w:val="uk-UA" w:eastAsia="uk-UA"/>
        </w:rPr>
        <w:t>рівневого</w:t>
      </w:r>
      <w:proofErr w:type="spellEnd"/>
      <w:r w:rsidRPr="00D76981">
        <w:rPr>
          <w:rFonts w:ascii="Times New Roman" w:eastAsia="Times New Roman" w:hAnsi="Times New Roman" w:cs="Times New Roman"/>
          <w:bCs/>
          <w:color w:val="000000"/>
          <w:sz w:val="24"/>
          <w:szCs w:val="24"/>
          <w:lang w:val="uk-UA" w:eastAsia="uk-UA"/>
        </w:rPr>
        <w:t xml:space="preserve"> або бального може здійснюватися у формі </w:t>
      </w:r>
      <w:proofErr w:type="spellStart"/>
      <w:r w:rsidRPr="00D76981">
        <w:rPr>
          <w:rFonts w:ascii="Times New Roman" w:eastAsia="Times New Roman" w:hAnsi="Times New Roman" w:cs="Times New Roman"/>
          <w:bCs/>
          <w:color w:val="000000"/>
          <w:sz w:val="24"/>
          <w:szCs w:val="24"/>
          <w:lang w:val="uk-UA" w:eastAsia="uk-UA"/>
        </w:rPr>
        <w:t>самооцінювання</w:t>
      </w:r>
      <w:proofErr w:type="spellEnd"/>
      <w:r w:rsidRPr="00D76981">
        <w:rPr>
          <w:rFonts w:ascii="Times New Roman" w:eastAsia="Times New Roman" w:hAnsi="Times New Roman" w:cs="Times New Roman"/>
          <w:bCs/>
          <w:color w:val="000000"/>
          <w:sz w:val="24"/>
          <w:szCs w:val="24"/>
          <w:lang w:val="uk-UA" w:eastAsia="uk-UA"/>
        </w:rPr>
        <w:t xml:space="preserve">, </w:t>
      </w:r>
      <w:proofErr w:type="spellStart"/>
      <w:r w:rsidRPr="00D76981">
        <w:rPr>
          <w:rFonts w:ascii="Times New Roman" w:eastAsia="Times New Roman" w:hAnsi="Times New Roman" w:cs="Times New Roman"/>
          <w:bCs/>
          <w:color w:val="000000"/>
          <w:sz w:val="24"/>
          <w:szCs w:val="24"/>
          <w:lang w:val="uk-UA" w:eastAsia="uk-UA"/>
        </w:rPr>
        <w:t>взаємооцінювання</w:t>
      </w:r>
      <w:proofErr w:type="spellEnd"/>
      <w:r w:rsidRPr="00D76981">
        <w:rPr>
          <w:rFonts w:ascii="Times New Roman" w:eastAsia="Times New Roman" w:hAnsi="Times New Roman" w:cs="Times New Roman"/>
          <w:bCs/>
          <w:color w:val="000000"/>
          <w:sz w:val="24"/>
          <w:szCs w:val="24"/>
          <w:lang w:val="uk-UA" w:eastAsia="uk-UA"/>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Основною ланкою в системі контролю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Тематичне оцінювання пропонується здійснювати на основі поточного оцінювання.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Річне оцінювання здійснюється на підставі загальної оцінки результатів навчання за І та ІІ семестри. </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 xml:space="preserve">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Орієнтовні критерії з кожного навчального предмета можуть міститися в навчальних програмах дисциплін і конкретизуються в освітній програмі закладу освіти. </w:t>
      </w:r>
    </w:p>
    <w:p w:rsidR="00D76981" w:rsidRPr="00D76981" w:rsidRDefault="00D76981" w:rsidP="00D76981">
      <w:pPr>
        <w:tabs>
          <w:tab w:val="left" w:pos="709"/>
        </w:tabs>
        <w:spacing w:after="0" w:line="240" w:lineRule="auto"/>
        <w:ind w:firstLine="567"/>
        <w:jc w:val="both"/>
        <w:rPr>
          <w:sz w:val="24"/>
          <w:szCs w:val="24"/>
          <w:lang w:val="uk-UA"/>
        </w:rPr>
      </w:pPr>
      <w:r w:rsidRPr="00D76981">
        <w:rPr>
          <w:rFonts w:ascii="Times New Roman" w:eastAsia="Times New Roman" w:hAnsi="Times New Roman" w:cs="Times New Roman"/>
          <w:bCs/>
          <w:color w:val="000000"/>
          <w:sz w:val="24"/>
          <w:szCs w:val="24"/>
          <w:lang w:val="uk-UA" w:eastAsia="uk-UA"/>
        </w:rPr>
        <w:t xml:space="preserve">Оцінювання має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w:t>
      </w:r>
      <w:r w:rsidRPr="00D76981">
        <w:rPr>
          <w:rFonts w:ascii="Times New Roman" w:eastAsia="Times New Roman" w:hAnsi="Times New Roman" w:cs="Times New Roman"/>
          <w:bCs/>
          <w:color w:val="000000"/>
          <w:sz w:val="24"/>
          <w:szCs w:val="24"/>
          <w:lang w:val="uk-UA" w:eastAsia="uk-UA"/>
        </w:rPr>
        <w:lastRenderedPageBreak/>
        <w:t>журналі та свідоцтві досягнень, табелі навчальних досягнень роблять запис «не атестований(а) (н/а)».</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D76981">
        <w:rPr>
          <w:rFonts w:ascii="Times New Roman" w:eastAsia="Times New Roman" w:hAnsi="Times New Roman" w:cs="Times New Roman"/>
          <w:bCs/>
          <w:color w:val="000000"/>
          <w:sz w:val="24"/>
          <w:szCs w:val="24"/>
          <w:lang w:val="uk-UA" w:eastAsia="uk-UA"/>
        </w:rPr>
        <w:t>Об'єктами оцінювання навчальних досягнень учнів з технологій можуть бути:</w:t>
      </w:r>
    </w:p>
    <w:p w:rsidR="00D76981" w:rsidRPr="00D76981" w:rsidRDefault="00005C84" w:rsidP="00416349">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1" w:name="n335"/>
      <w:bookmarkEnd w:id="1"/>
      <w:r>
        <w:rPr>
          <w:rFonts w:ascii="Times New Roman" w:eastAsia="Times New Roman" w:hAnsi="Times New Roman" w:cs="Times New Roman"/>
          <w:bCs/>
          <w:color w:val="000000"/>
          <w:sz w:val="24"/>
          <w:szCs w:val="24"/>
          <w:lang w:val="uk-UA" w:eastAsia="uk-UA"/>
        </w:rPr>
        <w:t xml:space="preserve"> </w:t>
      </w:r>
      <w:r w:rsidR="00D76981" w:rsidRPr="00D76981">
        <w:rPr>
          <w:rFonts w:ascii="Times New Roman" w:eastAsia="Times New Roman" w:hAnsi="Times New Roman" w:cs="Times New Roman"/>
          <w:bCs/>
          <w:color w:val="000000"/>
          <w:sz w:val="24"/>
          <w:szCs w:val="24"/>
          <w:lang w:val="uk-UA" w:eastAsia="uk-UA"/>
        </w:rPr>
        <w:t>рівень застосування знань та умінь в практичній роботі;</w:t>
      </w:r>
    </w:p>
    <w:p w:rsidR="00D76981" w:rsidRPr="00D76981" w:rsidRDefault="00005C84" w:rsidP="00416349">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2" w:name="n336"/>
      <w:bookmarkEnd w:id="2"/>
      <w:r>
        <w:rPr>
          <w:rFonts w:ascii="Times New Roman" w:eastAsia="Times New Roman" w:hAnsi="Times New Roman" w:cs="Times New Roman"/>
          <w:bCs/>
          <w:color w:val="000000"/>
          <w:sz w:val="24"/>
          <w:szCs w:val="24"/>
          <w:lang w:val="uk-UA" w:eastAsia="uk-UA"/>
        </w:rPr>
        <w:t xml:space="preserve"> </w:t>
      </w:r>
      <w:r w:rsidR="00D76981" w:rsidRPr="00D76981">
        <w:rPr>
          <w:rFonts w:ascii="Times New Roman" w:eastAsia="Times New Roman" w:hAnsi="Times New Roman" w:cs="Times New Roman"/>
          <w:bCs/>
          <w:color w:val="000000"/>
          <w:sz w:val="24"/>
          <w:szCs w:val="24"/>
          <w:lang w:val="uk-UA" w:eastAsia="uk-UA"/>
        </w:rPr>
        <w:t>проектно-технологічна діяльність учнів;</w:t>
      </w:r>
    </w:p>
    <w:p w:rsidR="00D76981" w:rsidRPr="00D76981" w:rsidRDefault="00005C84" w:rsidP="00416349">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3" w:name="n337"/>
      <w:bookmarkEnd w:id="3"/>
      <w:r>
        <w:rPr>
          <w:rFonts w:ascii="Times New Roman" w:eastAsia="Times New Roman" w:hAnsi="Times New Roman" w:cs="Times New Roman"/>
          <w:bCs/>
          <w:color w:val="000000"/>
          <w:sz w:val="24"/>
          <w:szCs w:val="24"/>
          <w:lang w:val="uk-UA" w:eastAsia="uk-UA"/>
        </w:rPr>
        <w:t xml:space="preserve"> </w:t>
      </w:r>
      <w:r w:rsidR="00D76981" w:rsidRPr="00D76981">
        <w:rPr>
          <w:rFonts w:ascii="Times New Roman" w:eastAsia="Times New Roman" w:hAnsi="Times New Roman" w:cs="Times New Roman"/>
          <w:bCs/>
          <w:color w:val="000000"/>
          <w:sz w:val="24"/>
          <w:szCs w:val="24"/>
          <w:lang w:val="uk-UA" w:eastAsia="uk-UA"/>
        </w:rPr>
        <w:t>уміння користуватися різними видами конструкторсько-технологічної документації та іншими джерелами інформації;</w:t>
      </w:r>
    </w:p>
    <w:p w:rsidR="00D76981" w:rsidRPr="00D76981" w:rsidRDefault="00005C84" w:rsidP="00416349">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4" w:name="n338"/>
      <w:bookmarkEnd w:id="4"/>
      <w:r>
        <w:rPr>
          <w:rFonts w:ascii="Times New Roman" w:eastAsia="Times New Roman" w:hAnsi="Times New Roman" w:cs="Times New Roman"/>
          <w:bCs/>
          <w:color w:val="000000"/>
          <w:sz w:val="24"/>
          <w:szCs w:val="24"/>
          <w:lang w:val="uk-UA" w:eastAsia="uk-UA"/>
        </w:rPr>
        <w:t xml:space="preserve"> </w:t>
      </w:r>
      <w:r w:rsidR="00D76981" w:rsidRPr="00D76981">
        <w:rPr>
          <w:rFonts w:ascii="Times New Roman" w:eastAsia="Times New Roman" w:hAnsi="Times New Roman" w:cs="Times New Roman"/>
          <w:bCs/>
          <w:color w:val="000000"/>
          <w:sz w:val="24"/>
          <w:szCs w:val="24"/>
          <w:lang w:val="uk-UA" w:eastAsia="uk-UA"/>
        </w:rPr>
        <w:t>якість виконання практичних робіт;</w:t>
      </w:r>
    </w:p>
    <w:p w:rsidR="00D76981" w:rsidRPr="00D76981" w:rsidRDefault="00005C84" w:rsidP="00416349">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5" w:name="n339"/>
      <w:bookmarkEnd w:id="5"/>
      <w:r>
        <w:rPr>
          <w:rFonts w:ascii="Times New Roman" w:eastAsia="Times New Roman" w:hAnsi="Times New Roman" w:cs="Times New Roman"/>
          <w:bCs/>
          <w:color w:val="000000"/>
          <w:sz w:val="24"/>
          <w:szCs w:val="24"/>
          <w:lang w:val="uk-UA" w:eastAsia="uk-UA"/>
        </w:rPr>
        <w:t xml:space="preserve"> </w:t>
      </w:r>
      <w:r w:rsidR="00D76981" w:rsidRPr="00D76981">
        <w:rPr>
          <w:rFonts w:ascii="Times New Roman" w:eastAsia="Times New Roman" w:hAnsi="Times New Roman" w:cs="Times New Roman"/>
          <w:bCs/>
          <w:color w:val="000000"/>
          <w:sz w:val="24"/>
          <w:szCs w:val="24"/>
          <w:lang w:val="uk-UA" w:eastAsia="uk-UA"/>
        </w:rPr>
        <w:t>рівень сформованості трудових прийомів і умінь виконувати технологічні операції;</w:t>
      </w:r>
    </w:p>
    <w:p w:rsidR="00D76981" w:rsidRPr="00D76981" w:rsidRDefault="00005C84" w:rsidP="00416349">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6" w:name="n340"/>
      <w:bookmarkEnd w:id="6"/>
      <w:r>
        <w:rPr>
          <w:rFonts w:ascii="Times New Roman" w:eastAsia="Times New Roman" w:hAnsi="Times New Roman" w:cs="Times New Roman"/>
          <w:bCs/>
          <w:color w:val="000000"/>
          <w:sz w:val="24"/>
          <w:szCs w:val="24"/>
          <w:lang w:val="uk-UA" w:eastAsia="uk-UA"/>
        </w:rPr>
        <w:t xml:space="preserve"> </w:t>
      </w:r>
      <w:r w:rsidR="00D76981" w:rsidRPr="00D76981">
        <w:rPr>
          <w:rFonts w:ascii="Times New Roman" w:eastAsia="Times New Roman" w:hAnsi="Times New Roman" w:cs="Times New Roman"/>
          <w:bCs/>
          <w:color w:val="000000"/>
          <w:sz w:val="24"/>
          <w:szCs w:val="24"/>
          <w:lang w:val="uk-UA" w:eastAsia="uk-UA"/>
        </w:rPr>
        <w:t>рівень самостійності у процесі організації і виконання роботи (планування трудових процесів, самоконтроль і т. п.), виявлення елементів творчості.</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bookmarkStart w:id="7" w:name="n341"/>
      <w:bookmarkEnd w:id="7"/>
      <w:r w:rsidRPr="00D76981">
        <w:rPr>
          <w:rFonts w:ascii="Times New Roman" w:eastAsia="Times New Roman" w:hAnsi="Times New Roman" w:cs="Times New Roman"/>
          <w:bCs/>
          <w:color w:val="000000"/>
          <w:sz w:val="24"/>
          <w:szCs w:val="24"/>
          <w:lang w:val="uk-UA" w:eastAsia="uk-UA"/>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D76981" w:rsidRPr="00D76981" w:rsidRDefault="00D76981" w:rsidP="00D76981">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bookmarkStart w:id="8" w:name="n342"/>
      <w:bookmarkEnd w:id="8"/>
      <w:r w:rsidRPr="00D76981">
        <w:rPr>
          <w:rFonts w:ascii="Times New Roman" w:eastAsia="Times New Roman" w:hAnsi="Times New Roman" w:cs="Times New Roman"/>
          <w:bCs/>
          <w:color w:val="000000"/>
          <w:sz w:val="24"/>
          <w:szCs w:val="24"/>
          <w:lang w:val="uk-UA" w:eastAsia="uk-UA"/>
        </w:rPr>
        <w:t>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w:t>
      </w:r>
    </w:p>
    <w:p w:rsidR="00D76981" w:rsidRPr="00D76981" w:rsidRDefault="00D76981" w:rsidP="00D76981">
      <w:pPr>
        <w:tabs>
          <w:tab w:val="left" w:pos="709"/>
        </w:tabs>
        <w:spacing w:after="0" w:line="240" w:lineRule="auto"/>
        <w:ind w:firstLine="567"/>
        <w:jc w:val="both"/>
        <w:rPr>
          <w:rFonts w:ascii="Times New Roman" w:eastAsia="Calibri" w:hAnsi="Times New Roman" w:cs="Times New Roman"/>
          <w:bCs/>
          <w:sz w:val="24"/>
          <w:szCs w:val="24"/>
          <w:lang w:val="uk-UA"/>
        </w:rPr>
      </w:pPr>
      <w:r w:rsidRPr="00D76981">
        <w:rPr>
          <w:rFonts w:ascii="Times New Roman" w:eastAsia="Calibri" w:hAnsi="Times New Roman" w:cs="Times New Roman"/>
          <w:bCs/>
          <w:sz w:val="24"/>
          <w:szCs w:val="24"/>
          <w:lang w:val="uk-UA"/>
        </w:rPr>
        <w:t xml:space="preserve">Загальні критерії оцінювання результатів навчання учнів </w:t>
      </w:r>
      <w:r w:rsidR="00005C84">
        <w:rPr>
          <w:rFonts w:ascii="Times New Roman" w:eastAsia="Calibri" w:hAnsi="Times New Roman" w:cs="Times New Roman"/>
          <w:bCs/>
          <w:sz w:val="24"/>
          <w:szCs w:val="24"/>
          <w:lang w:val="uk-UA"/>
        </w:rPr>
        <w:t>6</w:t>
      </w:r>
      <w:r w:rsidRPr="00D76981">
        <w:rPr>
          <w:rFonts w:ascii="Times New Roman" w:eastAsia="Calibri" w:hAnsi="Times New Roman" w:cs="Times New Roman"/>
          <w:bCs/>
          <w:sz w:val="24"/>
          <w:szCs w:val="24"/>
          <w:lang w:val="uk-UA"/>
        </w:rPr>
        <w:t xml:space="preserve"> класу</w:t>
      </w:r>
    </w:p>
    <w:tbl>
      <w:tblPr>
        <w:tblStyle w:val="14"/>
        <w:tblW w:w="9370" w:type="dxa"/>
        <w:tblInd w:w="108" w:type="dxa"/>
        <w:tblLook w:val="04A0" w:firstRow="1" w:lastRow="0" w:firstColumn="1" w:lastColumn="0" w:noHBand="0" w:noVBand="1"/>
      </w:tblPr>
      <w:tblGrid>
        <w:gridCol w:w="1673"/>
        <w:gridCol w:w="595"/>
        <w:gridCol w:w="7102"/>
      </w:tblGrid>
      <w:tr w:rsidR="00D76981" w:rsidRPr="00D76981" w:rsidTr="00C77E93">
        <w:trPr>
          <w:trHeight w:val="861"/>
        </w:trPr>
        <w:tc>
          <w:tcPr>
            <w:tcW w:w="1673" w:type="dxa"/>
            <w:vAlign w:val="center"/>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Рівні результатів навчання</w:t>
            </w:r>
          </w:p>
        </w:tc>
        <w:tc>
          <w:tcPr>
            <w:tcW w:w="595" w:type="dxa"/>
            <w:vAlign w:val="center"/>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Бал</w:t>
            </w:r>
          </w:p>
        </w:tc>
        <w:tc>
          <w:tcPr>
            <w:tcW w:w="7102" w:type="dxa"/>
            <w:vAlign w:val="center"/>
          </w:tcPr>
          <w:p w:rsidR="00D76981" w:rsidRPr="00D76981" w:rsidRDefault="00D76981" w:rsidP="00D76981">
            <w:pPr>
              <w:tabs>
                <w:tab w:val="left" w:pos="709"/>
              </w:tabs>
              <w:ind w:left="142" w:firstLine="19"/>
              <w:contextualSpacing/>
              <w:jc w:val="center"/>
              <w:rPr>
                <w:rFonts w:ascii="Times New Roman" w:eastAsia="Calibri" w:hAnsi="Times New Roman"/>
                <w:sz w:val="24"/>
                <w:szCs w:val="24"/>
              </w:rPr>
            </w:pPr>
            <w:r w:rsidRPr="00D76981">
              <w:rPr>
                <w:rFonts w:ascii="Times New Roman" w:eastAsia="Calibri" w:hAnsi="Times New Roman"/>
                <w:sz w:val="24"/>
                <w:szCs w:val="24"/>
              </w:rPr>
              <w:t>Загальна характеристика</w:t>
            </w:r>
          </w:p>
        </w:tc>
      </w:tr>
      <w:tr w:rsidR="00D76981" w:rsidRPr="002E52E6" w:rsidTr="00C77E93">
        <w:tc>
          <w:tcPr>
            <w:tcW w:w="1673" w:type="dxa"/>
            <w:vMerge w:val="restart"/>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І. Початковий</w:t>
            </w: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1</w:t>
            </w:r>
          </w:p>
        </w:tc>
        <w:tc>
          <w:tcPr>
            <w:tcW w:w="7102" w:type="dxa"/>
          </w:tcPr>
          <w:p w:rsidR="00D76981" w:rsidRPr="00D76981" w:rsidRDefault="00D76981" w:rsidP="00005C84">
            <w:pPr>
              <w:ind w:left="34" w:firstLine="172"/>
              <w:contextualSpacing/>
              <w:rPr>
                <w:rFonts w:ascii="Times New Roman" w:eastAsia="Calibri" w:hAnsi="Times New Roman"/>
                <w:sz w:val="24"/>
                <w:szCs w:val="24"/>
              </w:rPr>
            </w:pPr>
            <w:r w:rsidRPr="00D76981">
              <w:rPr>
                <w:rFonts w:ascii="Times New Roman" w:eastAsia="Calibri" w:hAnsi="Times New Roman"/>
                <w:sz w:val="24"/>
                <w:szCs w:val="24"/>
              </w:rPr>
              <w:t xml:space="preserve">Учень/учениця </w:t>
            </w:r>
            <w:r w:rsidRPr="00D76981">
              <w:rPr>
                <w:rFonts w:ascii="Times New Roman" w:eastAsia="Calibri" w:hAnsi="Times New Roman"/>
                <w:iCs/>
                <w:sz w:val="24"/>
                <w:szCs w:val="24"/>
              </w:rPr>
              <w:t>розрізняє</w:t>
            </w:r>
            <w:r w:rsidRPr="00D76981">
              <w:rPr>
                <w:rFonts w:ascii="Times New Roman" w:eastAsia="Calibri" w:hAnsi="Times New Roman"/>
                <w:sz w:val="24"/>
                <w:szCs w:val="24"/>
              </w:rPr>
              <w:t xml:space="preserve"> об'єкти вивчення </w:t>
            </w:r>
            <w:r w:rsidRPr="00D76981">
              <w:rPr>
                <w:rFonts w:ascii="Times New Roman" w:hAnsi="Times New Roman"/>
                <w:sz w:val="24"/>
                <w:szCs w:val="24"/>
              </w:rPr>
              <w:t>(матеріали, інструменти, моделі тощо) та називає їх (на побутовому рівні).</w:t>
            </w:r>
            <w:r w:rsidRPr="00D76981">
              <w:rPr>
                <w:rFonts w:ascii="Times New Roman" w:eastAsia="Calibri" w:hAnsi="Times New Roman"/>
                <w:sz w:val="24"/>
                <w:szCs w:val="24"/>
              </w:rPr>
              <w:t xml:space="preserve"> Систематично допускає порушення правил безпечної праці та санітарно-гігієнічних вимог, має значні недоліки в організації робочого місця</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2</w:t>
            </w:r>
          </w:p>
        </w:tc>
        <w:tc>
          <w:tcPr>
            <w:tcW w:w="7102" w:type="dxa"/>
          </w:tcPr>
          <w:p w:rsidR="00D76981" w:rsidRPr="00D76981" w:rsidRDefault="00D76981" w:rsidP="00005C84">
            <w:pPr>
              <w:ind w:left="34" w:firstLine="17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w:t>
            </w:r>
            <w:r w:rsidRPr="00D76981">
              <w:rPr>
                <w:rFonts w:ascii="Times New Roman" w:eastAsia="Calibri" w:hAnsi="Times New Roman"/>
                <w:iCs/>
                <w:sz w:val="24"/>
                <w:szCs w:val="24"/>
              </w:rPr>
              <w:t>відтворює незначну частину</w:t>
            </w:r>
            <w:r w:rsidRPr="00D76981">
              <w:rPr>
                <w:rFonts w:ascii="Times New Roman" w:eastAsia="Calibri" w:hAnsi="Times New Roman"/>
                <w:sz w:val="24"/>
                <w:szCs w:val="24"/>
              </w:rPr>
              <w:t xml:space="preserve"> навчального матеріалу, має нечіткі уявлення про об'єкт вивчення. Систематично допускає порушення правил безпечної праці та санітарно-гігієнічних вимог, має значні недоліки в організації робочого місця</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3</w:t>
            </w:r>
          </w:p>
        </w:tc>
        <w:tc>
          <w:tcPr>
            <w:tcW w:w="7102" w:type="dxa"/>
          </w:tcPr>
          <w:p w:rsidR="00D76981" w:rsidRPr="00D76981" w:rsidRDefault="00D76981" w:rsidP="00005C84">
            <w:pPr>
              <w:ind w:left="34" w:firstLine="17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w:t>
            </w:r>
            <w:r w:rsidRPr="00D76981">
              <w:rPr>
                <w:rFonts w:ascii="Times New Roman" w:eastAsia="Calibri" w:hAnsi="Times New Roman"/>
                <w:iCs/>
                <w:sz w:val="24"/>
                <w:szCs w:val="24"/>
              </w:rPr>
              <w:t>відтворює частину</w:t>
            </w:r>
            <w:r w:rsidRPr="00D76981">
              <w:rPr>
                <w:rFonts w:ascii="Times New Roman" w:eastAsia="Calibri" w:hAnsi="Times New Roman"/>
                <w:sz w:val="24"/>
                <w:szCs w:val="24"/>
              </w:rPr>
              <w:t xml:space="preserve"> навчального матеріалу; з допомогою вчителя виконує елементарні практичні завдання, використовує за призначенням робочі інструменти та обладнання. Періодично допускає  порушення правил безпечної праці та санітарно-гігієнічних вимог, має значні недоліки в організації робочого місця </w:t>
            </w:r>
          </w:p>
        </w:tc>
      </w:tr>
      <w:tr w:rsidR="00D76981" w:rsidRPr="002E52E6" w:rsidTr="00C77E93">
        <w:tc>
          <w:tcPr>
            <w:tcW w:w="1673" w:type="dxa"/>
            <w:vMerge w:val="restart"/>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ІІ. Середній</w:t>
            </w: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4</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w:t>
            </w:r>
            <w:r w:rsidRPr="00D76981">
              <w:rPr>
                <w:rFonts w:ascii="Times New Roman" w:eastAsia="Calibri" w:hAnsi="Times New Roman"/>
                <w:iCs/>
                <w:sz w:val="24"/>
                <w:szCs w:val="24"/>
              </w:rPr>
              <w:t>з допомогою вчителя відтворює основний</w:t>
            </w:r>
            <w:r w:rsidRPr="00D76981">
              <w:rPr>
                <w:rFonts w:ascii="Times New Roman" w:eastAsia="Calibri" w:hAnsi="Times New Roman"/>
                <w:sz w:val="24"/>
                <w:szCs w:val="24"/>
              </w:rPr>
              <w:t xml:space="preserve"> навчальний матеріал, повторює за зразком певну операцію, дію;</w:t>
            </w:r>
            <w:r w:rsidRPr="00D76981">
              <w:rPr>
                <w:rFonts w:ascii="Times New Roman" w:hAnsi="Times New Roman"/>
                <w:sz w:val="24"/>
                <w:szCs w:val="24"/>
              </w:rPr>
              <w:t xml:space="preserve"> знає окремі відомості, що стосуються технологічних об'єктів; застосовує елементарні прийоми роботи інструментом.</w:t>
            </w:r>
            <w:r w:rsidRPr="00D76981">
              <w:rPr>
                <w:rFonts w:ascii="Times New Roman" w:eastAsia="Calibri" w:hAnsi="Times New Roman"/>
                <w:sz w:val="24"/>
                <w:szCs w:val="24"/>
              </w:rPr>
              <w:t xml:space="preserve"> В окремих випадках допускає порушення правил безпечної праці та санітарно-гігієнічних вимог, має недоліки в організації робочого місця</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5</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w:t>
            </w:r>
            <w:r w:rsidRPr="00D76981">
              <w:rPr>
                <w:rFonts w:ascii="Times New Roman" w:eastAsia="Calibri" w:hAnsi="Times New Roman"/>
                <w:iCs/>
                <w:sz w:val="24"/>
                <w:szCs w:val="24"/>
              </w:rPr>
              <w:t xml:space="preserve">відтворює основний навчальний матеріал, </w:t>
            </w:r>
            <w:r w:rsidRPr="00D76981">
              <w:rPr>
                <w:rFonts w:ascii="Times New Roman" w:hAnsi="Times New Roman"/>
                <w:sz w:val="24"/>
                <w:szCs w:val="24"/>
              </w:rPr>
              <w:lastRenderedPageBreak/>
              <w:t>необхідний для виконання практичних робіт</w:t>
            </w:r>
            <w:r w:rsidRPr="00D76981">
              <w:rPr>
                <w:rFonts w:ascii="Times New Roman" w:eastAsia="Calibri" w:hAnsi="Times New Roman"/>
                <w:sz w:val="24"/>
                <w:szCs w:val="24"/>
              </w:rPr>
              <w:t xml:space="preserve">, з допомогою вчителя; </w:t>
            </w:r>
            <w:r w:rsidRPr="00D76981">
              <w:rPr>
                <w:rFonts w:ascii="Times New Roman" w:eastAsia="Calibri" w:hAnsi="Times New Roman"/>
                <w:iCs/>
                <w:sz w:val="24"/>
                <w:szCs w:val="24"/>
              </w:rPr>
              <w:t>з помилками</w:t>
            </w:r>
            <w:r w:rsidRPr="00D76981">
              <w:rPr>
                <w:rFonts w:ascii="Times New Roman" w:eastAsia="Calibri" w:hAnsi="Times New Roman"/>
                <w:sz w:val="24"/>
                <w:szCs w:val="24"/>
              </w:rPr>
              <w:t xml:space="preserve"> й неточностями дає визначення понять,</w:t>
            </w:r>
            <w:r w:rsidR="00A7667C">
              <w:rPr>
                <w:rFonts w:ascii="Times New Roman" w:hAnsi="Times New Roman"/>
                <w:sz w:val="24"/>
                <w:szCs w:val="24"/>
              </w:rPr>
              <w:t xml:space="preserve"> викону</w:t>
            </w:r>
            <w:r w:rsidRPr="00D76981">
              <w:rPr>
                <w:rFonts w:ascii="Times New Roman" w:hAnsi="Times New Roman"/>
                <w:sz w:val="24"/>
                <w:szCs w:val="24"/>
              </w:rPr>
              <w:t>є окремі технологічні операції з недоліками; частково володіє прийомами роботи інструментом.</w:t>
            </w:r>
            <w:r w:rsidRPr="00D76981">
              <w:rPr>
                <w:rFonts w:ascii="Times New Roman" w:eastAsia="Calibri" w:hAnsi="Times New Roman"/>
                <w:sz w:val="24"/>
                <w:szCs w:val="24"/>
              </w:rPr>
              <w:t xml:space="preserve"> В окремих випадках допускає окремі порушення правил безпечної праці та санітарно-гігієнічних вимог, має незначні порушення в організації робочого місця</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6</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w:t>
            </w:r>
            <w:r w:rsidRPr="00D76981">
              <w:rPr>
                <w:rFonts w:ascii="Times New Roman" w:eastAsia="Calibri" w:hAnsi="Times New Roman"/>
                <w:iCs/>
                <w:sz w:val="24"/>
                <w:szCs w:val="24"/>
              </w:rPr>
              <w:t>виявляє знання й розуміння основних положень</w:t>
            </w:r>
            <w:r w:rsidRPr="00D76981">
              <w:rPr>
                <w:rFonts w:ascii="Times New Roman" w:eastAsia="Calibri" w:hAnsi="Times New Roman"/>
                <w:sz w:val="24"/>
                <w:szCs w:val="24"/>
              </w:rPr>
              <w:t xml:space="preserve"> навчального матеріалу; відповідає правильно, </w:t>
            </w:r>
            <w:r w:rsidRPr="00D76981">
              <w:rPr>
                <w:rFonts w:ascii="Times New Roman" w:eastAsia="Calibri" w:hAnsi="Times New Roman"/>
                <w:iCs/>
                <w:sz w:val="24"/>
                <w:szCs w:val="24"/>
              </w:rPr>
              <w:t>але недостатньо осмислено</w:t>
            </w:r>
            <w:r w:rsidRPr="00D76981">
              <w:rPr>
                <w:rFonts w:ascii="Times New Roman" w:eastAsia="Calibri" w:hAnsi="Times New Roman"/>
                <w:sz w:val="24"/>
                <w:szCs w:val="24"/>
              </w:rPr>
              <w:t xml:space="preserve">; застосовує знання при виконанні завдань за зразком; </w:t>
            </w:r>
            <w:r w:rsidRPr="00D76981">
              <w:rPr>
                <w:rFonts w:ascii="Times New Roman" w:hAnsi="Times New Roman"/>
                <w:sz w:val="24"/>
                <w:szCs w:val="24"/>
              </w:rPr>
              <w:t>виконує окремі частини технологічних операцій</w:t>
            </w:r>
            <w:r w:rsidRPr="00D76981">
              <w:rPr>
                <w:rFonts w:ascii="Times New Roman" w:eastAsia="Calibri" w:hAnsi="Times New Roman"/>
                <w:sz w:val="24"/>
                <w:szCs w:val="24"/>
              </w:rPr>
              <w:t>. В окремих випадках допускає окремі порушення правил безпечної праці та санітарно-гігієнічних вимог, має незначні порушення в організації робочого місця</w:t>
            </w:r>
          </w:p>
        </w:tc>
      </w:tr>
      <w:tr w:rsidR="00D76981" w:rsidRPr="002E52E6" w:rsidTr="00C77E93">
        <w:tc>
          <w:tcPr>
            <w:tcW w:w="1673" w:type="dxa"/>
            <w:vMerge w:val="restart"/>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ІІІ. Достатній</w:t>
            </w: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7</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правильно відтворює навчальний матеріал, </w:t>
            </w:r>
            <w:r w:rsidRPr="00D76981">
              <w:rPr>
                <w:rFonts w:ascii="Times New Roman" w:hAnsi="Times New Roman"/>
                <w:sz w:val="24"/>
                <w:szCs w:val="24"/>
              </w:rPr>
              <w:t>необхідний для виконання практичних робіт; виконує практичну роботу відповідно до інструкцій вчителя; частково контролює власні навчальні дії; з допомогою учасників проєкту і учителя виконує завдання, що стосуються окремих етапів проєктної діяльності,</w:t>
            </w:r>
            <w:r w:rsidRPr="00D76981">
              <w:rPr>
                <w:rFonts w:ascii="Times New Roman" w:eastAsia="Calibri" w:hAnsi="Times New Roman"/>
                <w:iCs/>
                <w:sz w:val="24"/>
                <w:szCs w:val="24"/>
              </w:rPr>
              <w:t xml:space="preserve"> знає основоположні теорії і факти, наводить окремі власні приклади</w:t>
            </w:r>
            <w:r w:rsidRPr="00D76981">
              <w:rPr>
                <w:rFonts w:ascii="Times New Roman" w:eastAsia="Calibri" w:hAnsi="Times New Roman"/>
                <w:sz w:val="24"/>
                <w:szCs w:val="24"/>
              </w:rPr>
              <w:t xml:space="preserve"> на підтвердження певних думок.</w:t>
            </w:r>
            <w:r w:rsidRPr="00D76981">
              <w:rPr>
                <w:rFonts w:ascii="Times New Roman" w:eastAsia="Calibri" w:hAnsi="Times New Roman"/>
                <w:bCs/>
                <w:iCs/>
                <w:sz w:val="24"/>
                <w:szCs w:val="24"/>
              </w:rPr>
              <w:t xml:space="preserve"> Дотримується правил безпечної праці, в окремих випадках має незначні недоліки у дотриманні санітарно-гігієнічних вимог та уміє організовувати робоче місце</w:t>
            </w:r>
          </w:p>
        </w:tc>
      </w:tr>
      <w:tr w:rsidR="00D76981" w:rsidRPr="002E52E6" w:rsidTr="00C77E93">
        <w:trPr>
          <w:trHeight w:val="2647"/>
        </w:trPr>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8</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має достатні знання, </w:t>
            </w:r>
            <w:r w:rsidRPr="00D76981">
              <w:rPr>
                <w:rFonts w:ascii="Times New Roman" w:eastAsia="Calibri" w:hAnsi="Times New Roman"/>
                <w:iCs/>
                <w:sz w:val="24"/>
                <w:szCs w:val="24"/>
              </w:rPr>
              <w:t>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w:t>
            </w:r>
            <w:r w:rsidRPr="00D76981">
              <w:rPr>
                <w:rFonts w:ascii="Times New Roman" w:eastAsia="Calibri" w:hAnsi="Times New Roman"/>
                <w:sz w:val="24"/>
                <w:szCs w:val="24"/>
              </w:rPr>
              <w:t>,</w:t>
            </w:r>
            <w:r w:rsidRPr="00D76981">
              <w:rPr>
                <w:rFonts w:ascii="Times New Roman" w:hAnsi="Times New Roman"/>
                <w:sz w:val="24"/>
                <w:szCs w:val="24"/>
              </w:rPr>
              <w:t xml:space="preserve"> встановлює найсуттєвіші зв'язки і залежності між технологічними операціями,</w:t>
            </w:r>
            <w:r w:rsidRPr="00D76981">
              <w:rPr>
                <w:rFonts w:ascii="Times New Roman" w:eastAsia="Calibri" w:hAnsi="Times New Roman"/>
                <w:sz w:val="24"/>
                <w:szCs w:val="24"/>
              </w:rPr>
              <w:t xml:space="preserve"> загалом контролює власну діяльність; відповіді логічні, хоч і мають неточності.</w:t>
            </w:r>
            <w:r w:rsidRPr="00D76981">
              <w:rPr>
                <w:rFonts w:ascii="Times New Roman" w:eastAsia="Calibri" w:hAnsi="Times New Roman"/>
                <w:bCs/>
                <w:iCs/>
                <w:sz w:val="24"/>
                <w:szCs w:val="24"/>
              </w:rPr>
              <w:t xml:space="preserve"> Дотримується правил безпечної праці, в окремих випадках має незначні недоліки у дотриманні санітарно-гігієнічних вимог та уміє організовувати робоче місце і підтримувати порядок на ньому в процесі роботи</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9</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sz w:val="24"/>
                <w:szCs w:val="24"/>
              </w:rPr>
            </w:pPr>
            <w:r w:rsidRPr="00D76981">
              <w:rPr>
                <w:rFonts w:ascii="Times New Roman" w:eastAsia="Calibri" w:hAnsi="Times New Roman"/>
                <w:sz w:val="24"/>
                <w:szCs w:val="24"/>
              </w:rPr>
              <w:t xml:space="preserve">Учень/учениця добре володіє вивченим матеріалом, застосовує знання в стандартних ситуаціях, аналізує й </w:t>
            </w:r>
            <w:r w:rsidRPr="00D76981">
              <w:rPr>
                <w:rFonts w:ascii="Times New Roman" w:eastAsia="Calibri" w:hAnsi="Times New Roman"/>
                <w:iCs/>
                <w:sz w:val="24"/>
                <w:szCs w:val="24"/>
              </w:rPr>
              <w:t>систематизує інформацію</w:t>
            </w:r>
            <w:r w:rsidRPr="00D76981">
              <w:rPr>
                <w:rFonts w:ascii="Times New Roman" w:hAnsi="Times New Roman"/>
                <w:sz w:val="24"/>
                <w:szCs w:val="24"/>
              </w:rPr>
              <w:t xml:space="preserve"> в процесі проєктної діяльності</w:t>
            </w:r>
            <w:r w:rsidRPr="00D76981">
              <w:rPr>
                <w:rFonts w:ascii="Times New Roman" w:eastAsia="Calibri" w:hAnsi="Times New Roman"/>
                <w:iCs/>
                <w:sz w:val="24"/>
                <w:szCs w:val="24"/>
              </w:rPr>
              <w:t>; використовує загальновідомі докази із самостійною і правильною аргументацією</w:t>
            </w:r>
            <w:r w:rsidRPr="00D76981">
              <w:rPr>
                <w:rFonts w:ascii="Times New Roman" w:eastAsia="Calibri" w:hAnsi="Times New Roman"/>
                <w:sz w:val="24"/>
                <w:szCs w:val="24"/>
              </w:rPr>
              <w:t>.</w:t>
            </w:r>
            <w:r w:rsidRPr="00D76981">
              <w:rPr>
                <w:rFonts w:ascii="Times New Roman" w:eastAsia="Calibri" w:hAnsi="Times New Roman"/>
                <w:bCs/>
                <w:iCs/>
                <w:sz w:val="24"/>
                <w:szCs w:val="24"/>
              </w:rPr>
              <w:t xml:space="preserve"> Дотримується правил безпечної праці, в окремих випадках має незначні недоліки у дотриманні санітарно-гігієнічних вимог та уміє організовувати робоче місце і підтримувати порядок на ньому в процесі роботи</w:t>
            </w:r>
          </w:p>
        </w:tc>
      </w:tr>
      <w:tr w:rsidR="00D76981" w:rsidRPr="002E52E6" w:rsidTr="00C77E93">
        <w:tc>
          <w:tcPr>
            <w:tcW w:w="1673" w:type="dxa"/>
            <w:vMerge w:val="restart"/>
          </w:tcPr>
          <w:p w:rsidR="00A7667C" w:rsidRDefault="00A7667C" w:rsidP="00D76981">
            <w:pPr>
              <w:tabs>
                <w:tab w:val="left" w:pos="709"/>
              </w:tabs>
              <w:ind w:left="-137" w:right="-108" w:firstLine="5"/>
              <w:contextualSpacing/>
              <w:jc w:val="center"/>
              <w:rPr>
                <w:rFonts w:ascii="Times New Roman" w:eastAsia="Calibri" w:hAnsi="Times New Roman"/>
                <w:sz w:val="24"/>
                <w:szCs w:val="24"/>
              </w:rPr>
            </w:pPr>
          </w:p>
          <w:p w:rsidR="00A7667C" w:rsidRDefault="00A7667C" w:rsidP="00D76981">
            <w:pPr>
              <w:tabs>
                <w:tab w:val="left" w:pos="709"/>
              </w:tabs>
              <w:ind w:left="-137" w:right="-108" w:firstLine="5"/>
              <w:contextualSpacing/>
              <w:jc w:val="center"/>
              <w:rPr>
                <w:rFonts w:ascii="Times New Roman" w:eastAsia="Calibri" w:hAnsi="Times New Roman"/>
                <w:sz w:val="24"/>
                <w:szCs w:val="24"/>
              </w:rPr>
            </w:pPr>
          </w:p>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ІV. Високий</w:t>
            </w: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10</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bCs/>
                <w:iCs/>
                <w:sz w:val="24"/>
                <w:szCs w:val="24"/>
              </w:rPr>
            </w:pPr>
            <w:r w:rsidRPr="00D76981">
              <w:rPr>
                <w:rFonts w:ascii="Times New Roman" w:eastAsia="Calibri" w:hAnsi="Times New Roman"/>
                <w:sz w:val="24"/>
                <w:szCs w:val="24"/>
              </w:rPr>
              <w:t xml:space="preserve">Учень/учениця має повні, глибокі знання, </w:t>
            </w:r>
            <w:r w:rsidRPr="00D76981">
              <w:rPr>
                <w:rFonts w:ascii="Times New Roman" w:eastAsia="Calibri" w:hAnsi="Times New Roman"/>
                <w:iCs/>
                <w:sz w:val="24"/>
                <w:szCs w:val="24"/>
              </w:rPr>
              <w:t>використовує їх у практичній діяльності, робить висновки, узагальнення;</w:t>
            </w:r>
            <w:r w:rsidRPr="00D76981">
              <w:rPr>
                <w:rFonts w:ascii="Times New Roman" w:hAnsi="Times New Roman"/>
                <w:sz w:val="24"/>
                <w:szCs w:val="24"/>
              </w:rPr>
              <w:t xml:space="preserve"> бере активну участь в розробленні та реалізації технологічного процесу; з допомогою учасників проекту і учителя </w:t>
            </w:r>
            <w:proofErr w:type="spellStart"/>
            <w:r w:rsidRPr="00D76981">
              <w:rPr>
                <w:rFonts w:ascii="Times New Roman" w:hAnsi="Times New Roman"/>
                <w:sz w:val="24"/>
                <w:szCs w:val="24"/>
              </w:rPr>
              <w:t>проєктує</w:t>
            </w:r>
            <w:proofErr w:type="spellEnd"/>
            <w:r w:rsidRPr="00D76981">
              <w:rPr>
                <w:rFonts w:ascii="Times New Roman" w:hAnsi="Times New Roman"/>
                <w:sz w:val="24"/>
                <w:szCs w:val="24"/>
              </w:rPr>
              <w:t xml:space="preserve"> та виконує всі види запланованих робіт.</w:t>
            </w:r>
            <w:r w:rsidRPr="00D76981">
              <w:rPr>
                <w:rFonts w:ascii="Times New Roman" w:eastAsia="Calibri" w:hAnsi="Times New Roman"/>
                <w:iCs/>
                <w:sz w:val="24"/>
                <w:szCs w:val="24"/>
              </w:rPr>
              <w:t xml:space="preserve"> </w:t>
            </w:r>
            <w:r w:rsidRPr="00D76981">
              <w:rPr>
                <w:rFonts w:ascii="Times New Roman" w:eastAsia="Calibri" w:hAnsi="Times New Roman"/>
                <w:bCs/>
                <w:iCs/>
                <w:sz w:val="24"/>
                <w:szCs w:val="24"/>
              </w:rPr>
              <w:t>Дотримується правил безпечної праці, санітарно-гігієнічних вимог та уміє організовувати робоче місце і підтримувати порядок на ньому в процесі роботи</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11</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bCs/>
                <w:iCs/>
                <w:sz w:val="24"/>
                <w:szCs w:val="24"/>
              </w:rPr>
            </w:pPr>
            <w:r w:rsidRPr="00D76981">
              <w:rPr>
                <w:rFonts w:ascii="Times New Roman" w:eastAsia="Calibri" w:hAnsi="Times New Roman"/>
                <w:sz w:val="24"/>
                <w:szCs w:val="24"/>
              </w:rPr>
              <w:t xml:space="preserve">Учень/учениця має гнучкі знання в межах вимог навчальних програм, аргументовано використовує їх у різних ситуаціях, </w:t>
            </w:r>
            <w:r w:rsidRPr="00D76981">
              <w:rPr>
                <w:rFonts w:ascii="Times New Roman" w:eastAsia="Calibri" w:hAnsi="Times New Roman"/>
                <w:iCs/>
                <w:sz w:val="24"/>
                <w:szCs w:val="24"/>
              </w:rPr>
              <w:lastRenderedPageBreak/>
              <w:t xml:space="preserve">знаходить інформацію та аналізує її, ставить і розв'язує проблеми. Правильно і впевнено виконує всі прийоми і технологічні операції в межах визначених норм часу; </w:t>
            </w:r>
            <w:r w:rsidRPr="00D76981">
              <w:rPr>
                <w:rFonts w:ascii="Times New Roman" w:hAnsi="Times New Roman"/>
                <w:sz w:val="24"/>
                <w:szCs w:val="24"/>
              </w:rPr>
              <w:t>самостійно розробляє технологічний процес виготовлення виробу та забезпечує його виконання; самостійно проектує та виконує всі види запланованих робіт.</w:t>
            </w:r>
            <w:r w:rsidRPr="00D76981">
              <w:rPr>
                <w:rFonts w:ascii="Times New Roman" w:eastAsia="Calibri" w:hAnsi="Times New Roman"/>
                <w:bCs/>
                <w:iCs/>
                <w:sz w:val="24"/>
                <w:szCs w:val="24"/>
              </w:rPr>
              <w:t xml:space="preserve"> Дотримується правил безпечної праці, санітарно-гігієнічних вимог та уміє організовувати робоче місце і підтримувати порядок на ньому в процесі роботи</w:t>
            </w:r>
          </w:p>
        </w:tc>
      </w:tr>
      <w:tr w:rsidR="00D76981" w:rsidRPr="002E52E6" w:rsidTr="00C77E93">
        <w:tc>
          <w:tcPr>
            <w:tcW w:w="1673" w:type="dxa"/>
            <w:vMerge/>
          </w:tcPr>
          <w:p w:rsidR="00D76981" w:rsidRPr="00D76981" w:rsidRDefault="00D76981" w:rsidP="00D76981">
            <w:pPr>
              <w:tabs>
                <w:tab w:val="left" w:pos="709"/>
              </w:tabs>
              <w:ind w:left="-137" w:right="-108" w:firstLine="5"/>
              <w:contextualSpacing/>
              <w:jc w:val="center"/>
              <w:rPr>
                <w:rFonts w:ascii="Times New Roman" w:eastAsia="Calibri" w:hAnsi="Times New Roman"/>
                <w:sz w:val="24"/>
                <w:szCs w:val="24"/>
              </w:rPr>
            </w:pPr>
          </w:p>
        </w:tc>
        <w:tc>
          <w:tcPr>
            <w:tcW w:w="595" w:type="dxa"/>
          </w:tcPr>
          <w:p w:rsidR="00D76981" w:rsidRPr="00D76981" w:rsidRDefault="00D76981" w:rsidP="00D76981">
            <w:pPr>
              <w:tabs>
                <w:tab w:val="left" w:pos="709"/>
              </w:tabs>
              <w:ind w:left="-108" w:right="-93" w:firstLine="5"/>
              <w:contextualSpacing/>
              <w:jc w:val="center"/>
              <w:rPr>
                <w:rFonts w:ascii="Times New Roman" w:eastAsia="Calibri" w:hAnsi="Times New Roman"/>
                <w:sz w:val="24"/>
                <w:szCs w:val="24"/>
              </w:rPr>
            </w:pPr>
            <w:r w:rsidRPr="00D76981">
              <w:rPr>
                <w:rFonts w:ascii="Times New Roman" w:eastAsia="Calibri" w:hAnsi="Times New Roman"/>
                <w:sz w:val="24"/>
                <w:szCs w:val="24"/>
              </w:rPr>
              <w:t>12</w:t>
            </w:r>
          </w:p>
        </w:tc>
        <w:tc>
          <w:tcPr>
            <w:tcW w:w="7102" w:type="dxa"/>
          </w:tcPr>
          <w:p w:rsidR="00D76981" w:rsidRPr="00D76981" w:rsidRDefault="00D76981" w:rsidP="00D76981">
            <w:pPr>
              <w:tabs>
                <w:tab w:val="left" w:pos="709"/>
              </w:tabs>
              <w:ind w:left="30" w:firstLine="142"/>
              <w:contextualSpacing/>
              <w:jc w:val="both"/>
              <w:rPr>
                <w:rFonts w:ascii="Times New Roman" w:eastAsia="Calibri" w:hAnsi="Times New Roman"/>
                <w:bCs/>
                <w:iCs/>
                <w:sz w:val="24"/>
                <w:szCs w:val="24"/>
              </w:rPr>
            </w:pPr>
            <w:r w:rsidRPr="00D76981">
              <w:rPr>
                <w:rFonts w:ascii="Times New Roman" w:eastAsia="Calibri" w:hAnsi="Times New Roman"/>
                <w:sz w:val="24"/>
                <w:szCs w:val="24"/>
              </w:rPr>
              <w:t xml:space="preserve">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розробляє технологічний процес виготовлення виробу та забезпечує його якісне виконання, </w:t>
            </w:r>
            <w:r w:rsidRPr="00D76981">
              <w:rPr>
                <w:rFonts w:ascii="Times New Roman" w:eastAsia="Calibri" w:hAnsi="Times New Roman"/>
                <w:iCs/>
                <w:sz w:val="24"/>
                <w:szCs w:val="24"/>
              </w:rPr>
              <w:t xml:space="preserve">самостійно користується джерелами інформації, приймає обґрунтовані рішення. </w:t>
            </w:r>
            <w:r w:rsidRPr="00D76981">
              <w:rPr>
                <w:rFonts w:ascii="Times New Roman" w:eastAsia="Calibri" w:hAnsi="Times New Roman"/>
                <w:bCs/>
                <w:iCs/>
                <w:sz w:val="24"/>
                <w:szCs w:val="24"/>
              </w:rPr>
              <w:t>Дотримується правил безпечної праці, санітарно-гігієнічних вимог та уміє організовувати робоче місце і підтримувати порядок на ньому в процесі роботи</w:t>
            </w:r>
          </w:p>
        </w:tc>
      </w:tr>
    </w:tbl>
    <w:p w:rsidR="00D76981" w:rsidRDefault="00D76981" w:rsidP="00D76981">
      <w:pPr>
        <w:spacing w:after="0" w:line="240" w:lineRule="auto"/>
        <w:ind w:left="142" w:firstLine="567"/>
        <w:jc w:val="both"/>
        <w:rPr>
          <w:rFonts w:ascii="Times New Roman" w:eastAsia="Calibri" w:hAnsi="Times New Roman" w:cs="Calibri"/>
          <w:sz w:val="16"/>
          <w:szCs w:val="16"/>
          <w:lang w:val="uk-UA"/>
        </w:rPr>
      </w:pPr>
    </w:p>
    <w:p w:rsidR="00005C84" w:rsidRPr="00D76981" w:rsidRDefault="00005C84" w:rsidP="00D76981">
      <w:pPr>
        <w:spacing w:after="0" w:line="240" w:lineRule="auto"/>
        <w:ind w:left="142" w:firstLine="567"/>
        <w:jc w:val="both"/>
        <w:rPr>
          <w:rFonts w:ascii="Times New Roman" w:eastAsia="Calibri" w:hAnsi="Times New Roman" w:cs="Calibri"/>
          <w:sz w:val="16"/>
          <w:szCs w:val="16"/>
          <w:lang w:val="uk-UA"/>
        </w:rPr>
      </w:pPr>
    </w:p>
    <w:p w:rsidR="00D76981" w:rsidRPr="00D76981" w:rsidRDefault="00D76981" w:rsidP="00D76981">
      <w:pPr>
        <w:numPr>
          <w:ilvl w:val="0"/>
          <w:numId w:val="15"/>
        </w:numPr>
        <w:spacing w:after="0" w:line="240" w:lineRule="auto"/>
        <w:ind w:left="284" w:hanging="284"/>
        <w:contextualSpacing/>
        <w:rPr>
          <w:rFonts w:ascii="Times New Roman" w:eastAsia="Calibri" w:hAnsi="Times New Roman" w:cs="Times New Roman"/>
          <w:bCs/>
          <w:sz w:val="24"/>
          <w:szCs w:val="24"/>
          <w:lang w:val="uk-UA"/>
        </w:rPr>
      </w:pPr>
      <w:r w:rsidRPr="00D76981">
        <w:rPr>
          <w:rFonts w:ascii="Times New Roman" w:hAnsi="Times New Roman" w:cs="Times New Roman"/>
          <w:sz w:val="24"/>
          <w:szCs w:val="24"/>
          <w:lang w:val="uk-UA"/>
        </w:rPr>
        <w:t>Література</w:t>
      </w:r>
      <w:r w:rsidRPr="00D76981">
        <w:rPr>
          <w:rFonts w:ascii="Times New Roman" w:hAnsi="Times New Roman" w:cs="Times New Roman"/>
          <w:spacing w:val="-6"/>
          <w:sz w:val="24"/>
          <w:szCs w:val="24"/>
          <w:lang w:val="uk-UA"/>
        </w:rPr>
        <w:t xml:space="preserve"> </w:t>
      </w:r>
      <w:r w:rsidRPr="00D76981">
        <w:rPr>
          <w:rFonts w:ascii="Times New Roman" w:hAnsi="Times New Roman" w:cs="Times New Roman"/>
          <w:sz w:val="24"/>
          <w:szCs w:val="24"/>
          <w:lang w:val="uk-UA"/>
        </w:rPr>
        <w:t>та</w:t>
      </w:r>
      <w:r w:rsidRPr="00D76981">
        <w:rPr>
          <w:rFonts w:ascii="Times New Roman" w:hAnsi="Times New Roman" w:cs="Times New Roman"/>
          <w:spacing w:val="-4"/>
          <w:sz w:val="24"/>
          <w:szCs w:val="24"/>
          <w:lang w:val="uk-UA"/>
        </w:rPr>
        <w:t xml:space="preserve"> </w:t>
      </w:r>
      <w:r w:rsidRPr="00D76981">
        <w:rPr>
          <w:rFonts w:ascii="Times New Roman" w:hAnsi="Times New Roman" w:cs="Times New Roman"/>
          <w:sz w:val="24"/>
          <w:szCs w:val="24"/>
          <w:lang w:val="uk-UA"/>
        </w:rPr>
        <w:t>інформаційні</w:t>
      </w:r>
      <w:r w:rsidRPr="00D76981">
        <w:rPr>
          <w:rFonts w:ascii="Times New Roman" w:hAnsi="Times New Roman" w:cs="Times New Roman"/>
          <w:spacing w:val="-3"/>
          <w:sz w:val="24"/>
          <w:szCs w:val="24"/>
          <w:lang w:val="uk-UA"/>
        </w:rPr>
        <w:t xml:space="preserve"> </w:t>
      </w:r>
      <w:r w:rsidRPr="00D76981">
        <w:rPr>
          <w:rFonts w:ascii="Times New Roman" w:hAnsi="Times New Roman" w:cs="Times New Roman"/>
          <w:spacing w:val="-2"/>
          <w:sz w:val="24"/>
          <w:szCs w:val="24"/>
          <w:lang w:val="uk-UA"/>
        </w:rPr>
        <w:t>ресурси</w:t>
      </w:r>
    </w:p>
    <w:p w:rsidR="00D76981" w:rsidRPr="00D76981" w:rsidRDefault="00D76981" w:rsidP="00D76981">
      <w:pPr>
        <w:spacing w:after="0" w:line="240" w:lineRule="auto"/>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Нормативні документи:</w:t>
      </w:r>
    </w:p>
    <w:p w:rsidR="00D76981" w:rsidRPr="00D76981" w:rsidRDefault="00D76981" w:rsidP="00D76981">
      <w:pPr>
        <w:numPr>
          <w:ilvl w:val="0"/>
          <w:numId w:val="28"/>
        </w:numPr>
        <w:tabs>
          <w:tab w:val="left" w:pos="5172"/>
        </w:tabs>
        <w:spacing w:after="0" w:line="240" w:lineRule="auto"/>
        <w:contextualSpacing/>
        <w:jc w:val="both"/>
        <w:rPr>
          <w:rFonts w:ascii="Times New Roman" w:hAnsi="Times New Roman" w:cs="Times New Roman"/>
          <w:b/>
          <w:bCs/>
          <w:sz w:val="24"/>
          <w:szCs w:val="24"/>
          <w:lang w:val="uk-UA"/>
        </w:rPr>
      </w:pPr>
      <w:bookmarkStart w:id="9" w:name="_Hlk113612238"/>
      <w:r w:rsidRPr="00D76981">
        <w:rPr>
          <w:rFonts w:ascii="Times New Roman" w:eastAsia="Times New Roman" w:hAnsi="Times New Roman" w:cs="Times New Roman"/>
          <w:sz w:val="24"/>
          <w:szCs w:val="24"/>
          <w:lang w:val="uk-UA"/>
        </w:rPr>
        <w:t>Про повну загальну середню освіту (Закон України від 16.01.2020 № 463-ІХ ).</w:t>
      </w:r>
    </w:p>
    <w:p w:rsidR="00D76981" w:rsidRPr="00D76981" w:rsidRDefault="00D76981" w:rsidP="00D76981">
      <w:pPr>
        <w:numPr>
          <w:ilvl w:val="0"/>
          <w:numId w:val="28"/>
        </w:numPr>
        <w:tabs>
          <w:tab w:val="left" w:pos="5172"/>
        </w:tabs>
        <w:spacing w:after="0" w:line="240" w:lineRule="auto"/>
        <w:contextualSpacing/>
        <w:jc w:val="both"/>
        <w:rPr>
          <w:rFonts w:ascii="Times New Roman" w:eastAsia="Times New Roman" w:hAnsi="Times New Roman" w:cs="Times New Roman"/>
          <w:sz w:val="24"/>
          <w:szCs w:val="24"/>
          <w:lang w:val="uk-UA"/>
        </w:rPr>
      </w:pPr>
      <w:r w:rsidRPr="00D76981">
        <w:rPr>
          <w:rFonts w:ascii="Times New Roman" w:eastAsia="Times New Roman" w:hAnsi="Times New Roman" w:cs="Times New Roman"/>
          <w:sz w:val="24"/>
          <w:szCs w:val="24"/>
          <w:lang w:val="uk-UA"/>
        </w:rPr>
        <w:t xml:space="preserve">Про затвердження Державного стандарту базової середньої освіти (постанова КМУ від 30.09.2020 № 898). </w:t>
      </w:r>
    </w:p>
    <w:p w:rsidR="00D76981" w:rsidRPr="00D76981" w:rsidRDefault="00D76981" w:rsidP="00D76981">
      <w:pPr>
        <w:numPr>
          <w:ilvl w:val="0"/>
          <w:numId w:val="28"/>
        </w:numPr>
        <w:tabs>
          <w:tab w:val="left" w:pos="5172"/>
        </w:tabs>
        <w:spacing w:after="0" w:line="240" w:lineRule="auto"/>
        <w:contextualSpacing/>
        <w:jc w:val="both"/>
        <w:rPr>
          <w:rFonts w:ascii="Times New Roman" w:eastAsia="Times New Roman" w:hAnsi="Times New Roman" w:cs="Times New Roman"/>
          <w:sz w:val="24"/>
          <w:szCs w:val="24"/>
          <w:lang w:val="uk-UA"/>
        </w:rPr>
      </w:pPr>
      <w:r w:rsidRPr="00D76981">
        <w:rPr>
          <w:rFonts w:ascii="Times New Roman" w:hAnsi="Times New Roman" w:cs="Times New Roman"/>
          <w:sz w:val="24"/>
          <w:szCs w:val="24"/>
          <w:lang w:val="uk-UA"/>
        </w:rPr>
        <w:t xml:space="preserve">Про затвердження типової освітньої програми для 5-9 класів закладів загальної середньої освіти (наказ МОН України від 19.02.2021 № 235). </w:t>
      </w:r>
    </w:p>
    <w:p w:rsidR="00175CED" w:rsidRPr="00175CED" w:rsidRDefault="00D76981" w:rsidP="00175CED">
      <w:pPr>
        <w:pStyle w:val="a4"/>
        <w:numPr>
          <w:ilvl w:val="0"/>
          <w:numId w:val="28"/>
        </w:numPr>
        <w:tabs>
          <w:tab w:val="left" w:pos="5172"/>
        </w:tabs>
        <w:spacing w:after="0" w:line="240" w:lineRule="auto"/>
        <w:ind w:left="567" w:hanging="283"/>
        <w:jc w:val="both"/>
        <w:rPr>
          <w:rFonts w:ascii="Times New Roman" w:eastAsia="Times New Roman" w:hAnsi="Times New Roman" w:cs="Times New Roman"/>
          <w:sz w:val="24"/>
          <w:szCs w:val="24"/>
          <w:lang w:val="uk-UA"/>
        </w:rPr>
      </w:pPr>
      <w:r w:rsidRPr="00D76981">
        <w:rPr>
          <w:rFonts w:ascii="Times New Roman" w:eastAsia="Times New Roman" w:hAnsi="Times New Roman" w:cs="Times New Roman"/>
          <w:sz w:val="24"/>
          <w:szCs w:val="24"/>
          <w:lang w:val="uk-UA"/>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D76981">
        <w:rPr>
          <w:rFonts w:ascii="Times New Roman" w:hAnsi="Times New Roman" w:cs="Times New Roman"/>
          <w:sz w:val="24"/>
          <w:szCs w:val="24"/>
          <w:lang w:val="uk-UA"/>
        </w:rPr>
        <w:t>наказ МОН України від 01.04.2022 № 289).</w:t>
      </w:r>
    </w:p>
    <w:p w:rsidR="00175CED" w:rsidRPr="0055219D" w:rsidRDefault="00175CED" w:rsidP="00175CED">
      <w:pPr>
        <w:pStyle w:val="a4"/>
        <w:numPr>
          <w:ilvl w:val="0"/>
          <w:numId w:val="28"/>
        </w:numPr>
        <w:tabs>
          <w:tab w:val="left" w:pos="5172"/>
        </w:tabs>
        <w:spacing w:after="0" w:line="240" w:lineRule="auto"/>
        <w:ind w:left="567" w:hanging="283"/>
        <w:jc w:val="both"/>
        <w:rPr>
          <w:rFonts w:ascii="Times New Roman" w:eastAsia="Times New Roman" w:hAnsi="Times New Roman" w:cs="Times New Roman"/>
          <w:sz w:val="24"/>
          <w:szCs w:val="24"/>
        </w:rPr>
      </w:pPr>
      <w:proofErr w:type="spellStart"/>
      <w:r w:rsidRPr="0055219D">
        <w:rPr>
          <w:rFonts w:ascii="Times New Roman" w:hAnsi="Times New Roman" w:cs="Times New Roman"/>
          <w:sz w:val="24"/>
          <w:szCs w:val="24"/>
        </w:rPr>
        <w:t>Методичні</w:t>
      </w:r>
      <w:proofErr w:type="spellEnd"/>
      <w:r w:rsidRPr="0055219D">
        <w:rPr>
          <w:rFonts w:ascii="Times New Roman" w:hAnsi="Times New Roman" w:cs="Times New Roman"/>
          <w:color w:val="FF0000"/>
          <w:sz w:val="24"/>
          <w:szCs w:val="24"/>
        </w:rPr>
        <w:t xml:space="preserve"> </w:t>
      </w:r>
      <w:proofErr w:type="spellStart"/>
      <w:r w:rsidRPr="0055219D">
        <w:rPr>
          <w:rFonts w:ascii="Times New Roman" w:hAnsi="Times New Roman"/>
          <w:color w:val="000000"/>
          <w:sz w:val="24"/>
          <w:szCs w:val="24"/>
          <w:lang w:eastAsia="ru-RU"/>
        </w:rPr>
        <w:t>рекомендації</w:t>
      </w:r>
      <w:proofErr w:type="spellEnd"/>
      <w:r w:rsidRPr="0055219D">
        <w:rPr>
          <w:rFonts w:ascii="Times New Roman" w:hAnsi="Times New Roman"/>
          <w:color w:val="000000"/>
          <w:sz w:val="24"/>
          <w:szCs w:val="24"/>
          <w:lang w:eastAsia="ru-RU"/>
        </w:rPr>
        <w:t xml:space="preserve"> </w:t>
      </w:r>
      <w:proofErr w:type="spellStart"/>
      <w:r w:rsidRPr="0055219D">
        <w:rPr>
          <w:rFonts w:ascii="Times New Roman" w:hAnsi="Times New Roman"/>
          <w:color w:val="000000"/>
          <w:sz w:val="24"/>
          <w:szCs w:val="24"/>
          <w:lang w:eastAsia="ru-RU"/>
        </w:rPr>
        <w:t>щодо</w:t>
      </w:r>
      <w:proofErr w:type="spellEnd"/>
      <w:r w:rsidRPr="0055219D">
        <w:rPr>
          <w:rFonts w:ascii="Times New Roman" w:hAnsi="Times New Roman"/>
          <w:color w:val="000000"/>
          <w:sz w:val="24"/>
          <w:szCs w:val="24"/>
          <w:lang w:eastAsia="ru-RU"/>
        </w:rPr>
        <w:t xml:space="preserve"> </w:t>
      </w:r>
      <w:proofErr w:type="spellStart"/>
      <w:r w:rsidRPr="0055219D">
        <w:rPr>
          <w:rFonts w:ascii="Times New Roman" w:hAnsi="Times New Roman"/>
          <w:color w:val="000000"/>
          <w:sz w:val="24"/>
          <w:szCs w:val="24"/>
          <w:lang w:eastAsia="ru-RU"/>
        </w:rPr>
        <w:t>навчання</w:t>
      </w:r>
      <w:proofErr w:type="spellEnd"/>
      <w:r w:rsidRPr="0055219D">
        <w:rPr>
          <w:rFonts w:ascii="Times New Roman" w:hAnsi="Times New Roman"/>
          <w:color w:val="000000"/>
          <w:sz w:val="24"/>
          <w:szCs w:val="24"/>
          <w:lang w:eastAsia="ru-RU"/>
        </w:rPr>
        <w:t xml:space="preserve"> </w:t>
      </w:r>
      <w:proofErr w:type="spellStart"/>
      <w:r w:rsidRPr="0055219D">
        <w:rPr>
          <w:rFonts w:ascii="Times New Roman" w:hAnsi="Times New Roman"/>
          <w:color w:val="000000"/>
          <w:sz w:val="24"/>
          <w:szCs w:val="24"/>
          <w:lang w:eastAsia="ru-RU"/>
        </w:rPr>
        <w:t>змісту</w:t>
      </w:r>
      <w:proofErr w:type="spellEnd"/>
      <w:r w:rsidRPr="0055219D">
        <w:rPr>
          <w:rFonts w:ascii="Times New Roman" w:hAnsi="Times New Roman"/>
          <w:color w:val="000000"/>
          <w:sz w:val="24"/>
          <w:szCs w:val="24"/>
          <w:lang w:eastAsia="ru-RU"/>
        </w:rPr>
        <w:t xml:space="preserve"> </w:t>
      </w:r>
      <w:proofErr w:type="spellStart"/>
      <w:r w:rsidRPr="0055219D">
        <w:rPr>
          <w:rFonts w:ascii="Times New Roman" w:hAnsi="Times New Roman"/>
          <w:color w:val="000000"/>
          <w:sz w:val="24"/>
          <w:szCs w:val="24"/>
          <w:lang w:eastAsia="ru-RU"/>
        </w:rPr>
        <w:t>освітніх</w:t>
      </w:r>
      <w:proofErr w:type="spellEnd"/>
      <w:r w:rsidRPr="0055219D">
        <w:rPr>
          <w:rFonts w:ascii="Times New Roman" w:hAnsi="Times New Roman"/>
          <w:color w:val="000000"/>
          <w:sz w:val="24"/>
          <w:szCs w:val="24"/>
          <w:lang w:eastAsia="ru-RU"/>
        </w:rPr>
        <w:t xml:space="preserve"> </w:t>
      </w:r>
      <w:proofErr w:type="spellStart"/>
      <w:r w:rsidRPr="0055219D">
        <w:rPr>
          <w:rFonts w:ascii="Times New Roman" w:hAnsi="Times New Roman"/>
          <w:color w:val="000000"/>
          <w:sz w:val="24"/>
          <w:szCs w:val="24"/>
          <w:lang w:eastAsia="ru-RU"/>
        </w:rPr>
        <w:t>галузей</w:t>
      </w:r>
      <w:proofErr w:type="spellEnd"/>
      <w:r w:rsidRPr="0055219D">
        <w:rPr>
          <w:rFonts w:ascii="Times New Roman" w:hAnsi="Times New Roman"/>
          <w:color w:val="000000"/>
          <w:sz w:val="24"/>
          <w:szCs w:val="24"/>
          <w:lang w:eastAsia="ru-RU"/>
        </w:rPr>
        <w:t xml:space="preserve"> в 5-6 </w:t>
      </w:r>
      <w:proofErr w:type="spellStart"/>
      <w:r w:rsidRPr="0055219D">
        <w:rPr>
          <w:rFonts w:ascii="Times New Roman" w:hAnsi="Times New Roman"/>
          <w:color w:val="000000"/>
          <w:sz w:val="24"/>
          <w:szCs w:val="24"/>
          <w:lang w:eastAsia="ru-RU"/>
        </w:rPr>
        <w:t>класах</w:t>
      </w:r>
      <w:proofErr w:type="spellEnd"/>
      <w:r w:rsidRPr="0055219D">
        <w:rPr>
          <w:rFonts w:ascii="Times New Roman" w:hAnsi="Times New Roman"/>
          <w:color w:val="000000"/>
          <w:sz w:val="24"/>
          <w:szCs w:val="24"/>
          <w:lang w:eastAsia="ru-RU"/>
        </w:rPr>
        <w:t xml:space="preserve"> НУШ у 2023-2024 н. р. (лист СОІППО </w:t>
      </w:r>
      <w:proofErr w:type="spellStart"/>
      <w:r w:rsidRPr="0055219D">
        <w:rPr>
          <w:rFonts w:ascii="Times New Roman" w:hAnsi="Times New Roman"/>
          <w:color w:val="000000"/>
          <w:sz w:val="24"/>
          <w:szCs w:val="24"/>
          <w:lang w:eastAsia="ru-RU"/>
        </w:rPr>
        <w:t>від</w:t>
      </w:r>
      <w:proofErr w:type="spellEnd"/>
      <w:r w:rsidRPr="0055219D">
        <w:rPr>
          <w:rFonts w:ascii="Times New Roman" w:hAnsi="Times New Roman"/>
          <w:color w:val="000000"/>
          <w:sz w:val="24"/>
          <w:szCs w:val="24"/>
          <w:lang w:eastAsia="ru-RU"/>
        </w:rPr>
        <w:t xml:space="preserve"> 17.08.2023 № 375/11-07).</w:t>
      </w:r>
    </w:p>
    <w:bookmarkEnd w:id="9"/>
    <w:p w:rsidR="00D76981" w:rsidRPr="00D76981" w:rsidRDefault="00D76981" w:rsidP="00D76981">
      <w:pPr>
        <w:spacing w:after="0" w:line="240" w:lineRule="auto"/>
        <w:rPr>
          <w:rFonts w:ascii="Times New Roman" w:hAnsi="Times New Roman" w:cs="Times New Roman"/>
          <w:sz w:val="24"/>
          <w:szCs w:val="24"/>
          <w:lang w:val="uk-UA"/>
        </w:rPr>
      </w:pPr>
      <w:r w:rsidRPr="00D76981">
        <w:rPr>
          <w:rFonts w:ascii="Times New Roman" w:hAnsi="Times New Roman" w:cs="Times New Roman"/>
          <w:sz w:val="24"/>
          <w:szCs w:val="24"/>
          <w:lang w:val="uk-UA"/>
        </w:rPr>
        <w:t>Методичні матеріали:</w:t>
      </w:r>
    </w:p>
    <w:p w:rsidR="00D76981" w:rsidRPr="00D76981" w:rsidRDefault="00D76981" w:rsidP="00D76981">
      <w:pPr>
        <w:numPr>
          <w:ilvl w:val="0"/>
          <w:numId w:val="28"/>
        </w:numPr>
        <w:spacing w:after="0" w:line="240" w:lineRule="auto"/>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Відповідаємо на запитання: усе про модельні навчальні програми для розробників і шкіл/Нова українська школа (nus.org.ua)</w:t>
      </w:r>
    </w:p>
    <w:p w:rsidR="00D76981" w:rsidRPr="00D76981" w:rsidRDefault="00D76981" w:rsidP="00D76981">
      <w:pPr>
        <w:numPr>
          <w:ilvl w:val="0"/>
          <w:numId w:val="28"/>
        </w:numPr>
        <w:spacing w:after="0" w:line="240" w:lineRule="auto"/>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Готуємося до навчального року: принципи та методи організації онлайн-навчання/Нова українська школа (nus.org.ua)</w:t>
      </w:r>
    </w:p>
    <w:p w:rsidR="00D76981" w:rsidRPr="00D76981" w:rsidRDefault="00D76981" w:rsidP="00D76981">
      <w:pPr>
        <w:numPr>
          <w:ilvl w:val="0"/>
          <w:numId w:val="28"/>
        </w:numPr>
        <w:spacing w:after="0" w:line="240" w:lineRule="auto"/>
        <w:contextualSpacing/>
        <w:jc w:val="both"/>
        <w:rPr>
          <w:rFonts w:ascii="Times New Roman" w:hAnsi="Times New Roman" w:cs="Times New Roman"/>
          <w:sz w:val="24"/>
          <w:szCs w:val="24"/>
          <w:lang w:val="uk-UA"/>
        </w:rPr>
      </w:pPr>
      <w:r w:rsidRPr="00D76981">
        <w:rPr>
          <w:rFonts w:ascii="Times New Roman" w:hAnsi="Times New Roman" w:cs="Times New Roman"/>
          <w:sz w:val="24"/>
          <w:szCs w:val="24"/>
          <w:lang w:val="uk-UA"/>
        </w:rPr>
        <w:t>8 цікавих технік, як оцінювати учнів, і що треба врахувати/Нова українська школа (nus.org.ua)</w:t>
      </w:r>
    </w:p>
    <w:p w:rsidR="00D76981" w:rsidRPr="00D76981" w:rsidRDefault="00D76981" w:rsidP="00D76981">
      <w:pPr>
        <w:numPr>
          <w:ilvl w:val="0"/>
          <w:numId w:val="28"/>
        </w:numPr>
        <w:spacing w:after="0" w:line="240" w:lineRule="auto"/>
        <w:contextualSpacing/>
        <w:jc w:val="both"/>
        <w:rPr>
          <w:rFonts w:ascii="Times New Roman" w:hAnsi="Times New Roman" w:cs="Times New Roman"/>
          <w:sz w:val="24"/>
          <w:szCs w:val="24"/>
          <w:lang w:val="uk-UA"/>
        </w:rPr>
      </w:pPr>
      <w:r w:rsidRPr="00D76981">
        <w:rPr>
          <w:rFonts w:ascii="Times New Roman" w:eastAsia="Calibri" w:hAnsi="Times New Roman" w:cs="Times New Roman"/>
          <w:sz w:val="24"/>
          <w:szCs w:val="24"/>
          <w:lang w:val="uk-UA"/>
        </w:rPr>
        <w:t xml:space="preserve">Методичні рекомендації щодо викладання предмету «Технології» за модельною програмою авторів І. </w:t>
      </w:r>
      <w:proofErr w:type="spellStart"/>
      <w:r w:rsidRPr="00D76981">
        <w:rPr>
          <w:rFonts w:ascii="Times New Roman" w:eastAsia="Calibri" w:hAnsi="Times New Roman" w:cs="Times New Roman"/>
          <w:sz w:val="24"/>
          <w:szCs w:val="24"/>
          <w:lang w:val="uk-UA"/>
        </w:rPr>
        <w:t>Ходзицької</w:t>
      </w:r>
      <w:proofErr w:type="spellEnd"/>
      <w:r w:rsidRPr="00D76981">
        <w:rPr>
          <w:rFonts w:ascii="Times New Roman" w:eastAsia="Calibri" w:hAnsi="Times New Roman" w:cs="Times New Roman"/>
          <w:sz w:val="24"/>
          <w:szCs w:val="24"/>
          <w:lang w:val="uk-UA"/>
        </w:rPr>
        <w:t xml:space="preserve">, О. Горобець, О. Медвідь, Т. Пасічної, Ю. Приходько  </w:t>
      </w:r>
    </w:p>
    <w:p w:rsidR="00D76981" w:rsidRPr="00416349" w:rsidRDefault="00D76981" w:rsidP="00D76981">
      <w:pPr>
        <w:tabs>
          <w:tab w:val="left" w:pos="993"/>
        </w:tabs>
        <w:spacing w:after="0" w:line="240" w:lineRule="auto"/>
        <w:ind w:left="426" w:hanging="142"/>
        <w:contextualSpacing/>
        <w:jc w:val="both"/>
        <w:rPr>
          <w:rFonts w:ascii="Times New Roman" w:eastAsia="Calibri" w:hAnsi="Times New Roman" w:cs="Times New Roman"/>
          <w:sz w:val="24"/>
          <w:szCs w:val="24"/>
          <w:lang w:val="uk-UA"/>
        </w:rPr>
      </w:pPr>
      <w:r w:rsidRPr="00416349">
        <w:rPr>
          <w:rFonts w:ascii="Times New Roman" w:eastAsia="Calibri" w:hAnsi="Times New Roman" w:cs="Times New Roman"/>
          <w:sz w:val="24"/>
          <w:szCs w:val="24"/>
          <w:lang w:val="uk-UA"/>
        </w:rPr>
        <w:t xml:space="preserve"> </w:t>
      </w:r>
      <w:bookmarkStart w:id="10" w:name="_GoBack"/>
      <w:bookmarkEnd w:id="10"/>
    </w:p>
    <w:p w:rsidR="00D76981" w:rsidRPr="00D76981" w:rsidRDefault="00D76981" w:rsidP="00D76981">
      <w:pPr>
        <w:spacing w:after="0" w:line="240" w:lineRule="auto"/>
        <w:ind w:left="142" w:firstLine="567"/>
        <w:rPr>
          <w:lang w:val="uk-UA"/>
        </w:rPr>
      </w:pPr>
    </w:p>
    <w:p w:rsidR="00AE5604" w:rsidRPr="00C77E93" w:rsidRDefault="00AE5604">
      <w:pPr>
        <w:rPr>
          <w:lang w:val="uk-UA"/>
        </w:rPr>
      </w:pPr>
    </w:p>
    <w:sectPr w:rsidR="00AE5604" w:rsidRPr="00C77E93" w:rsidSect="00C77E9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53" w:rsidRDefault="00C66A53">
      <w:pPr>
        <w:spacing w:after="0" w:line="240" w:lineRule="auto"/>
      </w:pPr>
      <w:r>
        <w:separator/>
      </w:r>
    </w:p>
  </w:endnote>
  <w:endnote w:type="continuationSeparator" w:id="0">
    <w:p w:rsidR="00C66A53" w:rsidRDefault="00C6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84" w:rsidRDefault="00005C8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53" w:rsidRDefault="00C66A53">
      <w:pPr>
        <w:spacing w:after="0" w:line="240" w:lineRule="auto"/>
      </w:pPr>
      <w:r>
        <w:separator/>
      </w:r>
    </w:p>
  </w:footnote>
  <w:footnote w:type="continuationSeparator" w:id="0">
    <w:p w:rsidR="00C66A53" w:rsidRDefault="00C66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A478"/>
    <w:multiLevelType w:val="singleLevel"/>
    <w:tmpl w:val="8693A478"/>
    <w:lvl w:ilvl="0">
      <w:start w:val="1"/>
      <w:numFmt w:val="decimal"/>
      <w:lvlText w:val="%1."/>
      <w:lvlJc w:val="left"/>
      <w:pPr>
        <w:tabs>
          <w:tab w:val="left" w:pos="312"/>
        </w:tabs>
      </w:pPr>
      <w:rPr>
        <w:rFonts w:cs="Times New Roman"/>
      </w:rPr>
    </w:lvl>
  </w:abstractNum>
  <w:abstractNum w:abstractNumId="1" w15:restartNumberingAfterBreak="0">
    <w:nsid w:val="017A4570"/>
    <w:multiLevelType w:val="hybridMultilevel"/>
    <w:tmpl w:val="235848C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99010E"/>
    <w:multiLevelType w:val="hybridMultilevel"/>
    <w:tmpl w:val="49EEB104"/>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776889"/>
    <w:multiLevelType w:val="hybridMultilevel"/>
    <w:tmpl w:val="37F8AB20"/>
    <w:lvl w:ilvl="0" w:tplc="5F26C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40994"/>
    <w:multiLevelType w:val="hybridMultilevel"/>
    <w:tmpl w:val="68A4CB2A"/>
    <w:lvl w:ilvl="0" w:tplc="5F26C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27AB5"/>
    <w:multiLevelType w:val="hybridMultilevel"/>
    <w:tmpl w:val="732CF316"/>
    <w:lvl w:ilvl="0" w:tplc="5F26C714">
      <w:start w:val="1"/>
      <w:numFmt w:val="bullet"/>
      <w:lvlText w:val=""/>
      <w:lvlJc w:val="left"/>
      <w:pPr>
        <w:ind w:left="720" w:hanging="360"/>
      </w:pPr>
      <w:rPr>
        <w:rFonts w:ascii="Symbol" w:hAnsi="Symbol" w:hint="default"/>
      </w:rPr>
    </w:lvl>
    <w:lvl w:ilvl="1" w:tplc="5F26C71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6D167B"/>
    <w:multiLevelType w:val="hybridMultilevel"/>
    <w:tmpl w:val="DA9AC39C"/>
    <w:lvl w:ilvl="0" w:tplc="5F26C714">
      <w:start w:val="1"/>
      <w:numFmt w:val="bullet"/>
      <w:lvlText w:val=""/>
      <w:lvlJc w:val="left"/>
      <w:pPr>
        <w:ind w:left="720" w:hanging="360"/>
      </w:pPr>
      <w:rPr>
        <w:rFonts w:ascii="Symbol" w:hAnsi="Symbol" w:hint="default"/>
      </w:rPr>
    </w:lvl>
    <w:lvl w:ilvl="1" w:tplc="F09896CC">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212D27"/>
    <w:multiLevelType w:val="hybridMultilevel"/>
    <w:tmpl w:val="FCFA8F2A"/>
    <w:lvl w:ilvl="0" w:tplc="5F26C7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0D1F0D"/>
    <w:multiLevelType w:val="hybridMultilevel"/>
    <w:tmpl w:val="FBB4C8EC"/>
    <w:lvl w:ilvl="0" w:tplc="41E8CE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9346F5"/>
    <w:multiLevelType w:val="hybridMultilevel"/>
    <w:tmpl w:val="EEC46362"/>
    <w:lvl w:ilvl="0" w:tplc="5F26C7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AD38A3"/>
    <w:multiLevelType w:val="hybridMultilevel"/>
    <w:tmpl w:val="6BFC389A"/>
    <w:lvl w:ilvl="0" w:tplc="916690AA">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C991E72"/>
    <w:multiLevelType w:val="hybridMultilevel"/>
    <w:tmpl w:val="622827E2"/>
    <w:lvl w:ilvl="0" w:tplc="5F26C7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3D1955"/>
    <w:multiLevelType w:val="hybridMultilevel"/>
    <w:tmpl w:val="8572F514"/>
    <w:lvl w:ilvl="0" w:tplc="5EE260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3B3B43"/>
    <w:multiLevelType w:val="hybridMultilevel"/>
    <w:tmpl w:val="61FEDEEE"/>
    <w:lvl w:ilvl="0" w:tplc="5F26C7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AE0FAF"/>
    <w:multiLevelType w:val="hybridMultilevel"/>
    <w:tmpl w:val="BC6893AC"/>
    <w:lvl w:ilvl="0" w:tplc="41E8CE20">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DA05BB9"/>
    <w:multiLevelType w:val="hybridMultilevel"/>
    <w:tmpl w:val="33DE3952"/>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335BC9"/>
    <w:multiLevelType w:val="hybridMultilevel"/>
    <w:tmpl w:val="4E7C5056"/>
    <w:lvl w:ilvl="0" w:tplc="AF6C6E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4C844BD"/>
    <w:multiLevelType w:val="hybridMultilevel"/>
    <w:tmpl w:val="794A6880"/>
    <w:lvl w:ilvl="0" w:tplc="5F26C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47D50"/>
    <w:multiLevelType w:val="hybridMultilevel"/>
    <w:tmpl w:val="8E443AF6"/>
    <w:lvl w:ilvl="0" w:tplc="430C83F0">
      <w:start w:val="1"/>
      <w:numFmt w:val="decimal"/>
      <w:lvlText w:val="%1."/>
      <w:lvlJc w:val="left"/>
      <w:pPr>
        <w:ind w:left="2346" w:hanging="360"/>
      </w:pPr>
      <w:rPr>
        <w:rFonts w:ascii="Times New Roman" w:eastAsia="Times New Roman" w:hAnsi="Times New Roman" w:cs="Times New Roman"/>
        <w:b w:val="0"/>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9" w15:restartNumberingAfterBreak="0">
    <w:nsid w:val="61984719"/>
    <w:multiLevelType w:val="hybridMultilevel"/>
    <w:tmpl w:val="827A1FFE"/>
    <w:lvl w:ilvl="0" w:tplc="5F26C714">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0" w15:restartNumberingAfterBreak="0">
    <w:nsid w:val="62552164"/>
    <w:multiLevelType w:val="hybridMultilevel"/>
    <w:tmpl w:val="C44ABF12"/>
    <w:lvl w:ilvl="0" w:tplc="E5742012">
      <w:start w:val="4"/>
      <w:numFmt w:val="decimal"/>
      <w:lvlText w:val="%1."/>
      <w:lvlJc w:val="left"/>
      <w:pPr>
        <w:ind w:left="720" w:hanging="360"/>
      </w:pPr>
      <w:rPr>
        <w:rFonts w:cs="Times New Roman" w:hint="default"/>
        <w:color w:val="14141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002E96"/>
    <w:multiLevelType w:val="hybridMultilevel"/>
    <w:tmpl w:val="CE867B10"/>
    <w:lvl w:ilvl="0" w:tplc="0419000F">
      <w:start w:val="1"/>
      <w:numFmt w:val="decimal"/>
      <w:lvlText w:val="%1."/>
      <w:lvlJc w:val="left"/>
      <w:pPr>
        <w:ind w:left="1779" w:hanging="360"/>
      </w:p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2" w15:restartNumberingAfterBreak="0">
    <w:nsid w:val="669A5BCB"/>
    <w:multiLevelType w:val="hybridMultilevel"/>
    <w:tmpl w:val="AB508B22"/>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683B73"/>
    <w:multiLevelType w:val="hybridMultilevel"/>
    <w:tmpl w:val="F44CA074"/>
    <w:lvl w:ilvl="0" w:tplc="4CEC5CE4">
      <w:start w:val="5"/>
      <w:numFmt w:val="decimal"/>
      <w:lvlText w:val="%1."/>
      <w:lvlJc w:val="left"/>
      <w:pPr>
        <w:ind w:left="1004" w:hanging="360"/>
      </w:pPr>
      <w:rPr>
        <w:rFonts w:cs="Times New Roman" w:hint="default"/>
        <w:color w:val="14141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691A4B12"/>
    <w:multiLevelType w:val="hybridMultilevel"/>
    <w:tmpl w:val="8B7A45BE"/>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673C09"/>
    <w:multiLevelType w:val="hybridMultilevel"/>
    <w:tmpl w:val="A732B972"/>
    <w:lvl w:ilvl="0" w:tplc="41E8CE20">
      <w:numFmt w:val="bullet"/>
      <w:lvlText w:val="–"/>
      <w:lvlJc w:val="left"/>
      <w:pPr>
        <w:ind w:left="2204" w:hanging="360"/>
      </w:pPr>
      <w:rPr>
        <w:rFonts w:ascii="Times New Roman" w:eastAsiaTheme="minorHAnsi"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6"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23CC9"/>
    <w:multiLevelType w:val="hybridMultilevel"/>
    <w:tmpl w:val="31247832"/>
    <w:lvl w:ilvl="0" w:tplc="5EE26044">
      <w:start w:val="202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7C16A9E"/>
    <w:multiLevelType w:val="hybridMultilevel"/>
    <w:tmpl w:val="052A99B6"/>
    <w:lvl w:ilvl="0" w:tplc="727C6CEA">
      <w:numFmt w:val="bullet"/>
      <w:lvlText w:val="–"/>
      <w:lvlJc w:val="left"/>
      <w:pPr>
        <w:ind w:left="117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9" w15:restartNumberingAfterBreak="0">
    <w:nsid w:val="79D07A70"/>
    <w:multiLevelType w:val="hybridMultilevel"/>
    <w:tmpl w:val="E1DE8F58"/>
    <w:lvl w:ilvl="0" w:tplc="41E8CE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5"/>
  </w:num>
  <w:num w:numId="4">
    <w:abstractNumId w:val="1"/>
  </w:num>
  <w:num w:numId="5">
    <w:abstractNumId w:val="11"/>
  </w:num>
  <w:num w:numId="6">
    <w:abstractNumId w:val="10"/>
  </w:num>
  <w:num w:numId="7">
    <w:abstractNumId w:val="7"/>
  </w:num>
  <w:num w:numId="8">
    <w:abstractNumId w:val="5"/>
  </w:num>
  <w:num w:numId="9">
    <w:abstractNumId w:val="13"/>
  </w:num>
  <w:num w:numId="10">
    <w:abstractNumId w:val="6"/>
  </w:num>
  <w:num w:numId="11">
    <w:abstractNumId w:val="19"/>
  </w:num>
  <w:num w:numId="12">
    <w:abstractNumId w:val="9"/>
  </w:num>
  <w:num w:numId="13">
    <w:abstractNumId w:val="18"/>
  </w:num>
  <w:num w:numId="14">
    <w:abstractNumId w:val="23"/>
  </w:num>
  <w:num w:numId="15">
    <w:abstractNumId w:val="21"/>
  </w:num>
  <w:num w:numId="16">
    <w:abstractNumId w:val="14"/>
  </w:num>
  <w:num w:numId="17">
    <w:abstractNumId w:val="16"/>
  </w:num>
  <w:num w:numId="18">
    <w:abstractNumId w:val="2"/>
  </w:num>
  <w:num w:numId="19">
    <w:abstractNumId w:val="3"/>
  </w:num>
  <w:num w:numId="20">
    <w:abstractNumId w:val="8"/>
  </w:num>
  <w:num w:numId="21">
    <w:abstractNumId w:val="24"/>
  </w:num>
  <w:num w:numId="22">
    <w:abstractNumId w:val="22"/>
  </w:num>
  <w:num w:numId="23">
    <w:abstractNumId w:val="29"/>
  </w:num>
  <w:num w:numId="24">
    <w:abstractNumId w:val="15"/>
  </w:num>
  <w:num w:numId="25">
    <w:abstractNumId w:val="28"/>
  </w:num>
  <w:num w:numId="26">
    <w:abstractNumId w:val="12"/>
  </w:num>
  <w:num w:numId="27">
    <w:abstractNumId w:val="20"/>
  </w:num>
  <w:num w:numId="28">
    <w:abstractNumId w:val="26"/>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81"/>
    <w:rsid w:val="00005C84"/>
    <w:rsid w:val="00090D8B"/>
    <w:rsid w:val="000D4A0E"/>
    <w:rsid w:val="00175CED"/>
    <w:rsid w:val="00247BD0"/>
    <w:rsid w:val="00293280"/>
    <w:rsid w:val="002E52E6"/>
    <w:rsid w:val="003B2F39"/>
    <w:rsid w:val="003D714C"/>
    <w:rsid w:val="00416349"/>
    <w:rsid w:val="00441AC5"/>
    <w:rsid w:val="006950E6"/>
    <w:rsid w:val="006E1913"/>
    <w:rsid w:val="007679C0"/>
    <w:rsid w:val="007C32BF"/>
    <w:rsid w:val="007C3F38"/>
    <w:rsid w:val="007D6466"/>
    <w:rsid w:val="007D7A86"/>
    <w:rsid w:val="00843A6F"/>
    <w:rsid w:val="008D0FCB"/>
    <w:rsid w:val="00922419"/>
    <w:rsid w:val="00A7667C"/>
    <w:rsid w:val="00AE5604"/>
    <w:rsid w:val="00B4707A"/>
    <w:rsid w:val="00BA07FF"/>
    <w:rsid w:val="00BB13B4"/>
    <w:rsid w:val="00C66A53"/>
    <w:rsid w:val="00C77E93"/>
    <w:rsid w:val="00D51367"/>
    <w:rsid w:val="00D76981"/>
    <w:rsid w:val="00EA0217"/>
    <w:rsid w:val="00EE439D"/>
    <w:rsid w:val="00FB4B10"/>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546"/>
  <w15:docId w15:val="{5BFDBF93-939E-46C6-8142-577764E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4C"/>
  </w:style>
  <w:style w:type="paragraph" w:styleId="1">
    <w:name w:val="heading 1"/>
    <w:basedOn w:val="a"/>
    <w:next w:val="a"/>
    <w:link w:val="10"/>
    <w:qFormat/>
    <w:rsid w:val="00D7698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981"/>
    <w:rPr>
      <w:rFonts w:ascii="Cambria" w:eastAsia="Times New Roman" w:hAnsi="Cambria" w:cs="Times New Roman"/>
      <w:b/>
      <w:bCs/>
      <w:kern w:val="32"/>
      <w:sz w:val="32"/>
      <w:szCs w:val="32"/>
      <w:lang w:eastAsia="ru-RU"/>
    </w:rPr>
  </w:style>
  <w:style w:type="table" w:customStyle="1" w:styleId="11">
    <w:name w:val="Сетка таблицы1"/>
    <w:basedOn w:val="a1"/>
    <w:next w:val="a3"/>
    <w:uiPriority w:val="39"/>
    <w:rsid w:val="00D7698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7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uiPriority w:val="99"/>
    <w:rsid w:val="00D76981"/>
    <w:rPr>
      <w:rFonts w:ascii="Times New Roman" w:hAnsi="Times New Roman" w:cs="Times New Roman"/>
      <w:sz w:val="26"/>
      <w:szCs w:val="26"/>
    </w:rPr>
  </w:style>
  <w:style w:type="numbering" w:customStyle="1" w:styleId="12">
    <w:name w:val="Нет списка1"/>
    <w:next w:val="a2"/>
    <w:uiPriority w:val="99"/>
    <w:semiHidden/>
    <w:unhideWhenUsed/>
    <w:rsid w:val="00D76981"/>
  </w:style>
  <w:style w:type="table" w:customStyle="1" w:styleId="2">
    <w:name w:val="Сетка таблицы2"/>
    <w:basedOn w:val="a1"/>
    <w:next w:val="a3"/>
    <w:uiPriority w:val="39"/>
    <w:rsid w:val="00D76981"/>
    <w:pPr>
      <w:spacing w:after="0" w:line="240" w:lineRule="auto"/>
    </w:pPr>
    <w:rPr>
      <w:rFonts w:ascii="Times New Roman" w:hAnsi="Times New Roman" w:cs="Calibri"/>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4"/>
    <w:uiPriority w:val="34"/>
    <w:qFormat/>
    <w:rsid w:val="00D76981"/>
    <w:pPr>
      <w:spacing w:after="0" w:line="240" w:lineRule="auto"/>
      <w:ind w:left="720"/>
      <w:contextualSpacing/>
    </w:pPr>
    <w:rPr>
      <w:rFonts w:ascii="Times New Roman" w:hAnsi="Times New Roman" w:cs="Calibri"/>
      <w:sz w:val="28"/>
      <w:lang w:val="uk-UA"/>
    </w:rPr>
  </w:style>
  <w:style w:type="paragraph" w:customStyle="1" w:styleId="Style5">
    <w:name w:val="Style5"/>
    <w:basedOn w:val="a"/>
    <w:uiPriority w:val="99"/>
    <w:rsid w:val="00D7698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D7698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D76981"/>
    <w:rPr>
      <w:rFonts w:ascii="Times New Roman" w:hAnsi="Times New Roman" w:cs="Times New Roman"/>
      <w:b/>
      <w:bCs/>
      <w:sz w:val="26"/>
      <w:szCs w:val="26"/>
    </w:rPr>
  </w:style>
  <w:style w:type="paragraph" w:styleId="a4">
    <w:name w:val="List Paragraph"/>
    <w:basedOn w:val="a"/>
    <w:uiPriority w:val="1"/>
    <w:qFormat/>
    <w:rsid w:val="00D76981"/>
    <w:pPr>
      <w:ind w:left="720"/>
      <w:contextualSpacing/>
    </w:pPr>
  </w:style>
  <w:style w:type="table" w:customStyle="1" w:styleId="14">
    <w:name w:val="Сітка таблиці1"/>
    <w:basedOn w:val="a1"/>
    <w:next w:val="a3"/>
    <w:uiPriority w:val="39"/>
    <w:rsid w:val="00D76981"/>
    <w:pPr>
      <w:spacing w:after="0" w:line="240" w:lineRule="auto"/>
    </w:pPr>
    <w:rPr>
      <w:rFonts w:ascii="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76981"/>
    <w:rPr>
      <w:color w:val="0000FF" w:themeColor="hyperlink"/>
      <w:u w:val="single"/>
    </w:rPr>
  </w:style>
  <w:style w:type="paragraph" w:styleId="a6">
    <w:name w:val="header"/>
    <w:basedOn w:val="a"/>
    <w:link w:val="a7"/>
    <w:uiPriority w:val="99"/>
    <w:unhideWhenUsed/>
    <w:rsid w:val="00D769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981"/>
  </w:style>
  <w:style w:type="paragraph" w:styleId="a8">
    <w:name w:val="footer"/>
    <w:basedOn w:val="a"/>
    <w:link w:val="a9"/>
    <w:uiPriority w:val="99"/>
    <w:unhideWhenUsed/>
    <w:rsid w:val="00D769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981"/>
  </w:style>
  <w:style w:type="paragraph" w:styleId="aa">
    <w:name w:val="Balloon Text"/>
    <w:basedOn w:val="a"/>
    <w:link w:val="ab"/>
    <w:uiPriority w:val="99"/>
    <w:semiHidden/>
    <w:unhideWhenUsed/>
    <w:rsid w:val="00D76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6981"/>
    <w:rPr>
      <w:rFonts w:ascii="Tahoma" w:hAnsi="Tahoma" w:cs="Tahoma"/>
      <w:sz w:val="16"/>
      <w:szCs w:val="16"/>
    </w:rPr>
  </w:style>
  <w:style w:type="paragraph" w:styleId="ac">
    <w:name w:val="No Spacing"/>
    <w:uiPriority w:val="1"/>
    <w:qFormat/>
    <w:rsid w:val="00D76981"/>
    <w:pPr>
      <w:spacing w:after="0" w:line="240" w:lineRule="auto"/>
    </w:pPr>
  </w:style>
  <w:style w:type="character" w:styleId="ad">
    <w:name w:val="Emphasis"/>
    <w:basedOn w:val="a0"/>
    <w:qFormat/>
    <w:rsid w:val="00D76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eosvita.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metheus.org.ua/courses-catalog/" TargetMode="External"/><Relationship Id="rId5" Type="http://schemas.openxmlformats.org/officeDocument/2006/relationships/footnotes" Target="footnotes.xml"/><Relationship Id="rId10" Type="http://schemas.openxmlformats.org/officeDocument/2006/relationships/hyperlink" Target="https://learningapps.org/" TargetMode="External"/><Relationship Id="rId4" Type="http://schemas.openxmlformats.org/officeDocument/2006/relationships/webSettings" Target="webSettings.xml"/><Relationship Id="rId9" Type="http://schemas.openxmlformats.org/officeDocument/2006/relationships/hyperlink" Target="https://www.ed-er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26049</Words>
  <Characters>14849</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2023-08-23T17:21:00Z</dcterms:created>
  <dcterms:modified xsi:type="dcterms:W3CDTF">2023-10-08T13:00:00Z</dcterms:modified>
</cp:coreProperties>
</file>